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C4207" w:rsidRDefault="00FC4207" w:rsidP="00FC420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FC42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Примерен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тест за </w:t>
      </w:r>
      <w:r w:rsidRPr="00FC42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държавен изпит </w:t>
      </w:r>
    </w:p>
    <w:p w:rsidR="00FC4207" w:rsidRPr="00FC4207" w:rsidRDefault="00FC4207" w:rsidP="00FC420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C4207">
        <w:rPr>
          <w:rFonts w:ascii="Times New Roman" w:hAnsi="Times New Roman" w:cs="Times New Roman"/>
          <w:b/>
          <w:sz w:val="24"/>
          <w:szCs w:val="24"/>
          <w:lang w:val="bg-BG"/>
        </w:rPr>
        <w:t>на специалност Агробиотехнологии, ПН 4.3 Биологически науки</w:t>
      </w:r>
    </w:p>
    <w:p w:rsidR="007A3DDD" w:rsidRDefault="00FC4207" w:rsidP="00FC420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C4207">
        <w:rPr>
          <w:rFonts w:ascii="Times New Roman" w:hAnsi="Times New Roman" w:cs="Times New Roman"/>
          <w:b/>
          <w:sz w:val="24"/>
          <w:szCs w:val="24"/>
          <w:lang w:val="bg-BG"/>
        </w:rPr>
        <w:t>Биологически факултет, СУ „Св. Климент Охридски”</w:t>
      </w:r>
    </w:p>
    <w:p w:rsidR="00FC4207" w:rsidRDefault="00FC4207" w:rsidP="00FC420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A5AF0" w:rsidRDefault="008A5AF0" w:rsidP="00FC420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FC4207" w:rsidRPr="00D4221D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FC4207" w:rsidRPr="00D4221D" w:rsidRDefault="00D4221D" w:rsidP="00661BEF">
            <w:pPr>
              <w:pStyle w:val="BodyText2"/>
              <w:rPr>
                <w:bCs/>
                <w:color w:val="000000"/>
              </w:rPr>
            </w:pPr>
            <w:r w:rsidRPr="00D4221D">
              <w:t xml:space="preserve">1. </w:t>
            </w:r>
            <w:r w:rsidR="00FC4207" w:rsidRPr="00D4221D">
              <w:t>Коя от посочените метаморфози е на лист?</w:t>
            </w:r>
          </w:p>
        </w:tc>
      </w:tr>
      <w:tr w:rsidR="00FC4207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C4207" w:rsidRPr="00D4221D" w:rsidRDefault="00FC4207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а) кореноплоди</w:t>
            </w:r>
          </w:p>
        </w:tc>
        <w:tc>
          <w:tcPr>
            <w:tcW w:w="500" w:type="pct"/>
            <w:vAlign w:val="center"/>
          </w:tcPr>
          <w:p w:rsidR="00FC4207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C4207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C4207" w:rsidRPr="00D4221D" w:rsidRDefault="00FC4207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б) грудки</w:t>
            </w:r>
          </w:p>
        </w:tc>
        <w:bookmarkStart w:id="1" w:name="Отметни1"/>
        <w:tc>
          <w:tcPr>
            <w:tcW w:w="500" w:type="pct"/>
            <w:vAlign w:val="center"/>
          </w:tcPr>
          <w:p w:rsidR="00FC4207" w:rsidRPr="00D4221D" w:rsidRDefault="00FC4207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  <w:bookmarkEnd w:id="1"/>
          </w:p>
        </w:tc>
      </w:tr>
      <w:tr w:rsidR="00FC4207" w:rsidRPr="00D4221D" w:rsidTr="00661BEF">
        <w:trPr>
          <w:trHeight w:val="397"/>
          <w:jc w:val="center"/>
        </w:trPr>
        <w:tc>
          <w:tcPr>
            <w:tcW w:w="4500" w:type="pct"/>
          </w:tcPr>
          <w:p w:rsidR="00FC4207" w:rsidRPr="00D4221D" w:rsidRDefault="00FC4207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в) бодли</w:t>
            </w:r>
          </w:p>
        </w:tc>
        <w:tc>
          <w:tcPr>
            <w:tcW w:w="500" w:type="pct"/>
            <w:vAlign w:val="center"/>
          </w:tcPr>
          <w:p w:rsidR="00FC4207" w:rsidRPr="00D4221D" w:rsidRDefault="00FC4207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C4207" w:rsidRPr="00D4221D" w:rsidTr="00661BEF">
        <w:trPr>
          <w:trHeight w:val="397"/>
          <w:jc w:val="center"/>
        </w:trPr>
        <w:tc>
          <w:tcPr>
            <w:tcW w:w="4500" w:type="pct"/>
          </w:tcPr>
          <w:p w:rsidR="00FC4207" w:rsidRPr="00D4221D" w:rsidRDefault="00FC4207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г) столони</w:t>
            </w:r>
          </w:p>
        </w:tc>
        <w:tc>
          <w:tcPr>
            <w:tcW w:w="500" w:type="pct"/>
            <w:vAlign w:val="center"/>
          </w:tcPr>
          <w:p w:rsidR="00FC4207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Отметни4"/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  <w:bookmarkEnd w:id="2"/>
          </w:p>
        </w:tc>
      </w:tr>
    </w:tbl>
    <w:p w:rsidR="00D4221D" w:rsidRPr="00D4221D" w:rsidRDefault="00D4221D" w:rsidP="00FC420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F23A71" w:rsidRPr="00D4221D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F23A71" w:rsidRPr="00D4221D" w:rsidRDefault="00FC4207" w:rsidP="00661BEF">
            <w:pPr>
              <w:pStyle w:val="BodyText2"/>
              <w:rPr>
                <w:bCs/>
                <w:color w:val="000000"/>
              </w:rPr>
            </w:pPr>
            <w:r w:rsidRPr="00D4221D">
              <w:t>2.</w:t>
            </w:r>
            <w:r w:rsidRPr="00D4221D">
              <w:rPr>
                <w:b w:val="0"/>
              </w:rPr>
              <w:t xml:space="preserve"> </w:t>
            </w:r>
            <w:r w:rsidR="00F23A71" w:rsidRPr="00D4221D">
              <w:t>За вторичната структура на белтъците е вярно:</w:t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а) Означава свързването на белтъчната и небелтъчната съставка на комплексни белтъци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б) Белтъците се делят на фибриларни и глобуларни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в) </w:t>
            </w: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Поддържа се предимно от водородни връзки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Отметни3"/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  <w:bookmarkEnd w:id="3"/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г) </w:t>
            </w: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зависи от първичната структура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FC4207" w:rsidRPr="00D4221D" w:rsidRDefault="00FC4207" w:rsidP="00FC420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F23A71" w:rsidRPr="00D4221D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F23A71" w:rsidRPr="00D4221D" w:rsidRDefault="00D4221D" w:rsidP="00661BEF">
            <w:pPr>
              <w:pStyle w:val="BodyText2"/>
              <w:rPr>
                <w:bCs/>
                <w:color w:val="000000"/>
              </w:rPr>
            </w:pPr>
            <w:r w:rsidRPr="00D4221D">
              <w:rPr>
                <w:bCs/>
                <w:color w:val="000000"/>
              </w:rPr>
              <w:t xml:space="preserve">3. </w:t>
            </w:r>
            <w:r w:rsidR="00F23A71" w:rsidRPr="00D4221D">
              <w:rPr>
                <w:bCs/>
                <w:color w:val="000000"/>
              </w:rPr>
              <w:t>Ултравиолетовите лъчи причиняват мутации чрез механизъм който включва:</w:t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а) разкъсване на едната верига на ДНК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</w:t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променят тимина в гуанин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в) индуцират образуване на тиминови димери</w:t>
            </w:r>
          </w:p>
        </w:tc>
        <w:tc>
          <w:tcPr>
            <w:tcW w:w="500" w:type="pct"/>
            <w:vAlign w:val="center"/>
          </w:tcPr>
          <w:p w:rsidR="00F23A71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г) делеция на участък от молекулата на ДНК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F23A71" w:rsidRPr="00D4221D" w:rsidRDefault="00F23A71" w:rsidP="00F23A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F23A71" w:rsidRPr="00D4221D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F23A71" w:rsidRPr="00D4221D" w:rsidRDefault="00D4221D" w:rsidP="00661BEF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F23A71" w:rsidRPr="00D4221D">
              <w:rPr>
                <w:color w:val="000000"/>
              </w:rPr>
              <w:t>Според времето основните методи за култивиране на биопродуценти са:</w:t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а) периодични, </w:t>
            </w:r>
            <w:r w:rsid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полунепрекъснати и непрекъснати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661BEF">
            <w:pPr>
              <w:pStyle w:val="BodyText2"/>
              <w:rPr>
                <w:b w:val="0"/>
                <w:color w:val="000000"/>
              </w:rPr>
            </w:pPr>
            <w:r w:rsidRPr="00D4221D">
              <w:rPr>
                <w:b w:val="0"/>
                <w:color w:val="000000"/>
              </w:rPr>
              <w:t>б) периодичн</w:t>
            </w:r>
            <w:r w:rsidR="00D4221D">
              <w:rPr>
                <w:b w:val="0"/>
                <w:color w:val="000000"/>
              </w:rPr>
              <w:t>и, с подхранване и твърдофазови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2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в) непрекъснати, дълбочинни и с фиксирана биомаса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г) дълбочинни в хомогенна система, с ф</w:t>
            </w:r>
            <w:r w:rsid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иксирана биомаса и твърдофазови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F23A71" w:rsidRPr="00D4221D" w:rsidRDefault="00F23A71" w:rsidP="00F23A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23A71" w:rsidRPr="00D4221D" w:rsidRDefault="00F23A71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F23A71" w:rsidRPr="00D4221D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F23A71" w:rsidRPr="00D4221D" w:rsidRDefault="00D4221D" w:rsidP="00D4221D">
            <w:pPr>
              <w:tabs>
                <w:tab w:val="left" w:pos="426"/>
              </w:tabs>
              <w:spacing w:after="120" w:line="240" w:lineRule="auto"/>
              <w:ind w:right="-1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5. </w:t>
            </w:r>
            <w:r w:rsidR="00F23A71" w:rsidRPr="00D422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Реакционният център на фотосистема I (ФС І) представлява:</w:t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F23A71">
            <w:pPr>
              <w:tabs>
                <w:tab w:val="left" w:pos="426"/>
              </w:tabs>
              <w:spacing w:after="120" w:line="240" w:lineRule="auto"/>
              <w:ind w:left="567" w:right="-180" w:hanging="5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а) център, който насочва електроните към ФС ІІ 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F23A71" w:rsidRPr="00D4221D" w:rsidRDefault="00F23A71" w:rsidP="00F23A71">
            <w:pPr>
              <w:tabs>
                <w:tab w:val="left" w:pos="426"/>
              </w:tabs>
              <w:spacing w:after="120" w:line="240" w:lineRule="auto"/>
              <w:ind w:left="567" w:right="-180" w:hanging="54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б)</w:t>
            </w:r>
            <w:r w:rsidR="00CA796D"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център на синтеза на АТФ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F23A71">
        <w:trPr>
          <w:trHeight w:val="494"/>
          <w:jc w:val="center"/>
        </w:trPr>
        <w:tc>
          <w:tcPr>
            <w:tcW w:w="4500" w:type="pct"/>
          </w:tcPr>
          <w:p w:rsidR="00F23A71" w:rsidRPr="00D4221D" w:rsidRDefault="00F23A71" w:rsidP="00F23A71">
            <w:pPr>
              <w:tabs>
                <w:tab w:val="left" w:pos="426"/>
              </w:tabs>
              <w:spacing w:after="120" w:line="240" w:lineRule="auto"/>
              <w:ind w:left="567" w:right="-180" w:hanging="5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в)</w:t>
            </w:r>
            <w:r w:rsidR="00CA796D"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комплекс, в който се извършва фотохимична работа 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F23A71" w:rsidRPr="00D4221D" w:rsidTr="00661BEF">
        <w:trPr>
          <w:trHeight w:val="397"/>
          <w:jc w:val="center"/>
        </w:trPr>
        <w:tc>
          <w:tcPr>
            <w:tcW w:w="4500" w:type="pct"/>
          </w:tcPr>
          <w:p w:rsidR="00F23A71" w:rsidRPr="00D4221D" w:rsidRDefault="00F23A71" w:rsidP="00F23A71">
            <w:pPr>
              <w:tabs>
                <w:tab w:val="left" w:pos="426"/>
              </w:tabs>
              <w:spacing w:after="120" w:line="240" w:lineRule="auto"/>
              <w:ind w:left="567" w:hanging="5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г)</w:t>
            </w:r>
            <w:r w:rsidR="00CA796D"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42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светосъбиращ комплекс </w:t>
            </w:r>
          </w:p>
        </w:tc>
        <w:tc>
          <w:tcPr>
            <w:tcW w:w="500" w:type="pct"/>
            <w:vAlign w:val="center"/>
          </w:tcPr>
          <w:p w:rsidR="00F23A71" w:rsidRPr="00D4221D" w:rsidRDefault="00D4221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F23A71" w:rsidRPr="00D4221D" w:rsidRDefault="00F23A71" w:rsidP="00F23A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CA796D" w:rsidRPr="00D4221D" w:rsidTr="00CA796D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796D" w:rsidRPr="00D4221D" w:rsidRDefault="00D4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6. </w:t>
            </w:r>
            <w:r w:rsidR="00CA796D" w:rsidRPr="00D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Коя от изброените функции </w:t>
            </w:r>
            <w:r w:rsidR="00CA796D" w:rsidRPr="00D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bg-BG"/>
              </w:rPr>
              <w:t>не</w:t>
            </w:r>
            <w:r w:rsidR="00CA796D" w:rsidRPr="00D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е характерна за цитоплазмената мембрана:</w:t>
            </w:r>
          </w:p>
        </w:tc>
      </w:tr>
      <w:tr w:rsidR="00CA796D" w:rsidRPr="00D4221D" w:rsidTr="00CA796D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6D" w:rsidRPr="00D4221D" w:rsidRDefault="00CA7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а) избирателна пропускливост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6D" w:rsidRPr="00D4221D" w:rsidRDefault="00D422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CA796D" w:rsidRPr="00D4221D" w:rsidTr="00CA796D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6D" w:rsidRPr="00D4221D" w:rsidRDefault="00CA7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б) транспорт на йони и хранителни вещества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6D" w:rsidRPr="00D4221D" w:rsidRDefault="00D42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CA796D" w:rsidRPr="00D4221D" w:rsidTr="00CA796D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6D" w:rsidRPr="00D4221D" w:rsidRDefault="00CA7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в) придава здравина и форма на клетката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6D" w:rsidRPr="00D4221D" w:rsidRDefault="00D42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CA796D" w:rsidRPr="00D4221D" w:rsidTr="00CA796D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6D" w:rsidRPr="00D4221D" w:rsidRDefault="00CA79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г) генериране и съхранение на енергия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6D" w:rsidRPr="00D4221D" w:rsidRDefault="00D42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F23A71" w:rsidRDefault="00F23A71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8A5AF0" w:rsidRPr="00A46304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8A5AF0" w:rsidRPr="00A46304" w:rsidRDefault="008A5AF0" w:rsidP="00661BEF">
            <w:pPr>
              <w:pStyle w:val="BodyText2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46304">
              <w:rPr>
                <w:bCs/>
              </w:rPr>
              <w:t>Най-добрите предшественици за слънчогледа са следните растения:</w:t>
            </w:r>
          </w:p>
        </w:tc>
      </w:tr>
      <w:tr w:rsidR="008A5AF0" w:rsidRPr="00A4630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тютюн, коноп</w:t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separate"/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A4630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пшеница, ечемик</w:t>
            </w:r>
            <w:r w:rsidRPr="00A46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A4630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царевица, слънчоглед</w:t>
            </w:r>
            <w:r w:rsidRPr="00A46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463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begin">
                <w:ffData>
                  <w:name w:val="Отметни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separate"/>
            </w:r>
            <w:r w:rsidRPr="00A463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A4630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463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фасул, тиквени</w:t>
            </w:r>
            <w:r w:rsidRPr="00A463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00" w:type="pct"/>
            <w:vAlign w:val="center"/>
          </w:tcPr>
          <w:p w:rsidR="008A5AF0" w:rsidRPr="00A46304" w:rsidRDefault="008A5AF0" w:rsidP="00661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463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separate"/>
            </w:r>
            <w:r w:rsidRPr="00A463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8A5AF0" w:rsidRPr="00B11222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8A5AF0" w:rsidRPr="008A5AF0" w:rsidRDefault="008A5AF0" w:rsidP="00661BEF">
            <w:pPr>
              <w:pStyle w:val="BodyText2"/>
              <w:rPr>
                <w:bCs/>
                <w:color w:val="000000"/>
              </w:rPr>
            </w:pPr>
            <w:r w:rsidRPr="008A5AF0">
              <w:rPr>
                <w:bCs/>
                <w:color w:val="000000"/>
              </w:rPr>
              <w:t xml:space="preserve">8. Концентриране на термочувствителен биопродукт се постига чрез прилагането на постферментационен процес: </w:t>
            </w:r>
          </w:p>
        </w:tc>
      </w:tr>
      <w:tr w:rsidR="008A5AF0" w:rsidRPr="00B11222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а) ферментация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B11222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б) дезинтеграция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B11222" w:rsidTr="00661BEF">
        <w:trPr>
          <w:trHeight w:val="397"/>
          <w:jc w:val="center"/>
        </w:trPr>
        <w:tc>
          <w:tcPr>
            <w:tcW w:w="4500" w:type="pct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в) утаяване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B11222" w:rsidTr="00661BEF">
        <w:trPr>
          <w:trHeight w:val="397"/>
          <w:jc w:val="center"/>
        </w:trPr>
        <w:tc>
          <w:tcPr>
            <w:tcW w:w="4500" w:type="pct"/>
          </w:tcPr>
          <w:p w:rsidR="008A5AF0" w:rsidRPr="008A5AF0" w:rsidRDefault="00B374CB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г) </w:t>
            </w:r>
            <w:r w:rsidR="008A5AF0"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вакуум концентриране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8A5AF0" w:rsidRPr="008A5AF0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8A5AF0" w:rsidRPr="008A5AF0" w:rsidRDefault="008A5AF0" w:rsidP="00661BEF">
            <w:pPr>
              <w:pStyle w:val="BodyText2"/>
              <w:rPr>
                <w:bCs/>
              </w:rPr>
            </w:pPr>
            <w:r w:rsidRPr="008A5AF0">
              <w:t>9. Г</w:t>
            </w:r>
            <w:proofErr w:type="spellStart"/>
            <w:r w:rsidRPr="008A5AF0">
              <w:rPr>
                <w:lang w:val="en-US"/>
              </w:rPr>
              <w:t>али</w:t>
            </w:r>
            <w:proofErr w:type="spellEnd"/>
            <w:r w:rsidRPr="008A5AF0">
              <w:t xml:space="preserve">те са </w:t>
            </w:r>
            <w:proofErr w:type="spellStart"/>
            <w:r w:rsidRPr="008A5AF0">
              <w:rPr>
                <w:lang w:val="en-US"/>
              </w:rPr>
              <w:t>деформации</w:t>
            </w:r>
            <w:proofErr w:type="spellEnd"/>
            <w:r w:rsidRPr="008A5AF0">
              <w:rPr>
                <w:lang w:val="en-US"/>
              </w:rPr>
              <w:t xml:space="preserve"> </w:t>
            </w:r>
            <w:proofErr w:type="spellStart"/>
            <w:r w:rsidRPr="008A5AF0">
              <w:rPr>
                <w:lang w:val="en-US"/>
              </w:rPr>
              <w:t>по</w:t>
            </w:r>
            <w:proofErr w:type="spellEnd"/>
            <w:r w:rsidRPr="008A5AF0">
              <w:rPr>
                <w:lang w:val="en-US"/>
              </w:rPr>
              <w:t xml:space="preserve"> </w:t>
            </w:r>
            <w:proofErr w:type="spellStart"/>
            <w:r w:rsidRPr="008A5AF0">
              <w:rPr>
                <w:lang w:val="en-US"/>
              </w:rPr>
              <w:t>растенията</w:t>
            </w:r>
            <w:proofErr w:type="spellEnd"/>
            <w:r w:rsidRPr="008A5AF0">
              <w:t>, които се образуват вследствие на:</w:t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а) липса на хранителен елемент в почвата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б) развитие на гъбно заболяване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begin">
                <w:ffData>
                  <w:name w:val="Отметни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в) абиотични фактори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г) нападение от насекоми или акари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8A5AF0" w:rsidRP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8A5AF0" w:rsidRPr="008A5AF0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8A5AF0" w:rsidRPr="008A5AF0" w:rsidRDefault="008A5AF0" w:rsidP="00661BEF">
            <w:pPr>
              <w:pStyle w:val="BodyText2"/>
              <w:rPr>
                <w:bCs/>
                <w:color w:val="000000"/>
              </w:rPr>
            </w:pPr>
            <w:r w:rsidRPr="008A5AF0">
              <w:rPr>
                <w:color w:val="000000"/>
              </w:rPr>
              <w:lastRenderedPageBreak/>
              <w:t>10. Хомоферментативните млечнокисели бактерии метаболизират глюкозата до млечна киселина по:</w:t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8A5AF0" w:rsidRDefault="008A5AF0" w:rsidP="008A5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а) фосфокетолазния път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цикъла на Кребс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в) пътя Embden-Meyerhof-Parnas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8A5AF0" w:rsidRPr="008A5AF0" w:rsidTr="00661BEF">
        <w:trPr>
          <w:trHeight w:val="397"/>
          <w:jc w:val="center"/>
        </w:trPr>
        <w:tc>
          <w:tcPr>
            <w:tcW w:w="4500" w:type="pct"/>
          </w:tcPr>
          <w:p w:rsidR="008A5AF0" w:rsidRPr="008A5AF0" w:rsidRDefault="008A5AF0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 участват в този процес</w:t>
            </w:r>
          </w:p>
        </w:tc>
        <w:tc>
          <w:tcPr>
            <w:tcW w:w="500" w:type="pct"/>
            <w:vAlign w:val="center"/>
          </w:tcPr>
          <w:p w:rsidR="008A5AF0" w:rsidRPr="008A5AF0" w:rsidRDefault="008A5AF0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8A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8A5AF0" w:rsidRP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426A89" w:rsidRPr="000E3203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426A89" w:rsidRPr="00426A89" w:rsidRDefault="00426A89" w:rsidP="00661BEF">
            <w:pPr>
              <w:pStyle w:val="BodyText2"/>
              <w:rPr>
                <w:bCs/>
                <w:color w:val="000000"/>
                <w:lang w:val="en-US"/>
              </w:rPr>
            </w:pPr>
            <w:r w:rsidRPr="00426A89">
              <w:rPr>
                <w:color w:val="000000"/>
              </w:rPr>
              <w:t>11. От изредените стопански ценни видове пластинчатият тип  на талуса е характерен за вида</w:t>
            </w:r>
          </w:p>
        </w:tc>
      </w:tr>
      <w:tr w:rsidR="00426A89" w:rsidRPr="00B11222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Pyropia</w:t>
            </w:r>
            <w:proofErr w:type="spellEnd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tenera</w:t>
            </w:r>
            <w:proofErr w:type="spellEnd"/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426A89" w:rsidRPr="00B11222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б)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Saccharina</w:t>
            </w:r>
            <w:proofErr w:type="spellEnd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latissima</w:t>
            </w:r>
            <w:proofErr w:type="spellEnd"/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426A89" w:rsidRPr="00B11222" w:rsidTr="00661BEF">
        <w:trPr>
          <w:trHeight w:val="397"/>
          <w:jc w:val="center"/>
        </w:trPr>
        <w:tc>
          <w:tcPr>
            <w:tcW w:w="4500" w:type="pct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в)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Agaricus</w:t>
            </w:r>
            <w:proofErr w:type="spellEnd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426A89" w:rsidRPr="00B11222" w:rsidTr="00661BEF">
        <w:trPr>
          <w:trHeight w:val="397"/>
          <w:jc w:val="center"/>
        </w:trPr>
        <w:tc>
          <w:tcPr>
            <w:tcW w:w="4500" w:type="pct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г)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Evernia</w:t>
            </w:r>
            <w:proofErr w:type="spellEnd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A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prunastri</w:t>
            </w:r>
            <w:proofErr w:type="spellEnd"/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8A5AF0" w:rsidRP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426A89" w:rsidRPr="00426A89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426A89" w:rsidRPr="00B5266E" w:rsidRDefault="00426A89" w:rsidP="00426A8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52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B526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Нематодите са удобен обект при различни хистологични и генетични изледвания и техният представител </w:t>
            </w:r>
            <w:r w:rsidRPr="00B526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C. elegans</w:t>
            </w:r>
            <w:r w:rsidRPr="00B526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е един от първите организми с изцяло разчетен геном. Това се дължи на: </w:t>
            </w:r>
          </w:p>
        </w:tc>
      </w:tr>
      <w:tr w:rsidR="00426A89" w:rsidRPr="00426A89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a)</w:t>
            </w:r>
            <w:r w:rsidRPr="003D04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Pr="003D04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пределения брой клетки, изграждащи тялото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426A89" w:rsidRPr="00426A89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</w:t>
            </w:r>
            <w:r w:rsidRPr="003D04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еопределения брой клетки, изграждащи тялото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426A8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426A89" w:rsidRPr="00426A89" w:rsidTr="00661BEF">
        <w:trPr>
          <w:trHeight w:val="397"/>
          <w:jc w:val="center"/>
        </w:trPr>
        <w:tc>
          <w:tcPr>
            <w:tcW w:w="4500" w:type="pct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</w:t>
            </w:r>
            <w:r w:rsidRPr="003D04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олемия брой клетки, изграждащи тялото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  <w:tr w:rsidR="00426A89" w:rsidRPr="00426A89" w:rsidTr="00661BEF">
        <w:trPr>
          <w:trHeight w:val="397"/>
          <w:jc w:val="center"/>
        </w:trPr>
        <w:tc>
          <w:tcPr>
            <w:tcW w:w="4500" w:type="pct"/>
          </w:tcPr>
          <w:p w:rsidR="00426A89" w:rsidRPr="00426A89" w:rsidRDefault="00426A89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</w:t>
            </w:r>
            <w:r w:rsidRPr="003D04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олемите клетки, изграждащи 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3D04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лото</w:t>
            </w:r>
          </w:p>
        </w:tc>
        <w:tc>
          <w:tcPr>
            <w:tcW w:w="500" w:type="pct"/>
            <w:vAlign w:val="center"/>
          </w:tcPr>
          <w:p w:rsidR="00426A89" w:rsidRPr="00426A89" w:rsidRDefault="00426A8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begin">
                <w:ffData>
                  <w:name w:val="Отметни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separate"/>
            </w:r>
            <w:r w:rsidRPr="00426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fldChar w:fldCharType="end"/>
            </w:r>
          </w:p>
        </w:tc>
      </w:tr>
    </w:tbl>
    <w:p w:rsidR="008A5AF0" w:rsidRDefault="008A5AF0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EF61C1" w:rsidRPr="00FB1B00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EF61C1" w:rsidRPr="00EF61C1" w:rsidRDefault="00EF61C1" w:rsidP="00661BEF">
            <w:pPr>
              <w:pStyle w:val="BodyText2"/>
              <w:rPr>
                <w:bCs/>
              </w:rPr>
            </w:pPr>
            <w:r w:rsidRPr="00EF61C1">
              <w:t>13. Отбележете с цифра верния отговор включващ характерни признаци на плевелите пълни паразити:</w:t>
            </w:r>
          </w:p>
        </w:tc>
      </w:tr>
      <w:tr w:rsidR="00EF61C1" w:rsidRPr="00FB1B0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EF61C1" w:rsidRPr="00EF61C1" w:rsidRDefault="00EF61C1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F61C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бразуват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нормално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зелени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слаборазвита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коренова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EF61C1" w:rsidRPr="00EF61C1" w:rsidRDefault="00EF61C1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C1" w:rsidRPr="00FB1B0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EF61C1" w:rsidRPr="00EF61C1" w:rsidRDefault="00EF61C1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Размножават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вегетативно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EF61C1" w:rsidRPr="00EF61C1" w:rsidRDefault="00EF61C1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C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1C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F61C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61C1" w:rsidRPr="00FB1B0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EF61C1" w:rsidRPr="00EF61C1" w:rsidRDefault="00EF61C1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F61C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Листа липсват</w:t>
            </w:r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EF61C1" w:rsidRPr="00EF61C1" w:rsidRDefault="00EF61C1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C1" w:rsidRPr="00FB1B00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EF61C1" w:rsidRPr="00EF61C1" w:rsidRDefault="00EF61C1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F61C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образуват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</w:rPr>
              <w:t>хаустори</w:t>
            </w:r>
            <w:proofErr w:type="spellEnd"/>
            <w:r w:rsidRPr="00EF6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EF61C1" w:rsidRPr="00EF61C1" w:rsidRDefault="00EF61C1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1C1" w:rsidRPr="00EF61C1" w:rsidRDefault="00EF61C1" w:rsidP="00EF61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F61C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Отговори</w:t>
      </w:r>
      <w:r w:rsidRPr="00EF61C1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: </w:t>
      </w:r>
      <w:r w:rsidRPr="00EF61C1">
        <w:rPr>
          <w:rFonts w:ascii="Times New Roman" w:hAnsi="Times New Roman" w:cs="Times New Roman"/>
          <w:bCs/>
          <w:color w:val="000000"/>
          <w:sz w:val="24"/>
          <w:szCs w:val="24"/>
        </w:rPr>
        <w:t>1. а) и б); 2. а) и в); 3.</w:t>
      </w:r>
      <w:r w:rsidRPr="00EF61C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б</w:t>
      </w:r>
      <w:r w:rsidRPr="00EF61C1">
        <w:rPr>
          <w:rFonts w:ascii="Times New Roman" w:hAnsi="Times New Roman" w:cs="Times New Roman"/>
          <w:bCs/>
          <w:color w:val="000000"/>
          <w:sz w:val="24"/>
          <w:szCs w:val="24"/>
        </w:rPr>
        <w:t>) и г). 4. в) и г)</w:t>
      </w:r>
    </w:p>
    <w:p w:rsidR="00EF61C1" w:rsidRDefault="00EF61C1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F61C1" w:rsidRDefault="00EF61C1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F61C1" w:rsidRPr="008A5AF0" w:rsidRDefault="00EF61C1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EF61C1" w:rsidRPr="00D4221D" w:rsidTr="00EF61C1">
        <w:trPr>
          <w:trHeight w:val="5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61C1" w:rsidRPr="00EF61C1" w:rsidRDefault="00EF61C1" w:rsidP="00EF61C1">
            <w:pPr>
              <w:pStyle w:val="Style"/>
              <w:spacing w:line="276" w:lineRule="auto"/>
              <w:ind w:right="3"/>
              <w:jc w:val="both"/>
              <w:rPr>
                <w:b/>
                <w:bCs/>
              </w:rPr>
            </w:pPr>
            <w:r w:rsidRPr="00EF61C1">
              <w:rPr>
                <w:b/>
              </w:rPr>
              <w:lastRenderedPageBreak/>
              <w:t xml:space="preserve">14. </w:t>
            </w:r>
            <w:r w:rsidRPr="00EF61C1">
              <w:rPr>
                <w:b/>
                <w:lang w:bidi="he-IL"/>
              </w:rPr>
              <w:t xml:space="preserve">Посочете основните характеристики при растеж на </w:t>
            </w:r>
            <w:r w:rsidRPr="00EF61C1">
              <w:rPr>
                <w:b/>
                <w:lang w:val="en-GB" w:bidi="he-IL"/>
              </w:rPr>
              <w:t xml:space="preserve">in vitro </w:t>
            </w:r>
            <w:r w:rsidRPr="00EF61C1">
              <w:rPr>
                <w:b/>
                <w:lang w:bidi="he-IL"/>
              </w:rPr>
              <w:t>културите:</w:t>
            </w:r>
          </w:p>
        </w:tc>
      </w:tr>
      <w:tr w:rsidR="00EF61C1" w:rsidRPr="00D4221D" w:rsidTr="00CD6BB8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C1" w:rsidRPr="00EF61C1" w:rsidRDefault="00EF61C1" w:rsidP="00EF61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1)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Нарушена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цялост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растителния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организъм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C1" w:rsidRPr="00D4221D" w:rsidRDefault="00EF61C1" w:rsidP="00661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422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r>
            <w:r w:rsidR="000C10E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ldChar w:fldCharType="end"/>
            </w:r>
          </w:p>
        </w:tc>
      </w:tr>
      <w:tr w:rsidR="00EF61C1" w:rsidRPr="00D4221D" w:rsidTr="00CD6BB8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C1" w:rsidRPr="00EF61C1" w:rsidRDefault="00EF61C1" w:rsidP="00EF61C1">
            <w:pPr>
              <w:pStyle w:val="Style"/>
              <w:spacing w:line="276" w:lineRule="auto"/>
              <w:ind w:right="3"/>
            </w:pPr>
            <w:r w:rsidRPr="00EF61C1">
              <w:rPr>
                <w:lang w:bidi="he-IL"/>
              </w:rPr>
              <w:t>2) Нарушени корелативни връзки между клетки, тъкани и органи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C1" w:rsidRPr="00D4221D" w:rsidRDefault="00EF61C1" w:rsidP="00661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F61C1" w:rsidRPr="00D4221D" w:rsidTr="00CD6BB8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C1" w:rsidRPr="00EF61C1" w:rsidRDefault="00EF61C1" w:rsidP="00EF61C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3)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Редуване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процеси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де</w:t>
            </w:r>
            <w:proofErr w:type="spellEnd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и </w:t>
            </w:r>
            <w:proofErr w:type="spellStart"/>
            <w:r w:rsidRPr="00EF61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редиференциация</w:t>
            </w:r>
            <w:proofErr w:type="spellEnd"/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C1" w:rsidRPr="00D4221D" w:rsidRDefault="00EF61C1" w:rsidP="00661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F61C1" w:rsidRPr="00D4221D" w:rsidTr="00CD6BB8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C1" w:rsidRPr="00EF61C1" w:rsidRDefault="00EF61C1" w:rsidP="00EF61C1">
            <w:pPr>
              <w:pStyle w:val="Style"/>
              <w:spacing w:line="276" w:lineRule="auto"/>
              <w:ind w:right="3"/>
            </w:pPr>
            <w:r w:rsidRPr="00EF61C1">
              <w:rPr>
                <w:lang w:bidi="he-IL"/>
              </w:rPr>
              <w:t>4) Нарушено действие на надклетъчните системи за регулация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C1" w:rsidRPr="00D4221D" w:rsidRDefault="00EF61C1" w:rsidP="00661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F61C1" w:rsidRPr="00D4221D" w:rsidTr="00EF61C1">
        <w:trPr>
          <w:trHeight w:val="602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C1" w:rsidRPr="00EF61C1" w:rsidRDefault="00EF61C1" w:rsidP="00EF61C1">
            <w:pPr>
              <w:pStyle w:val="Style"/>
              <w:spacing w:line="276" w:lineRule="auto"/>
              <w:ind w:right="3"/>
            </w:pPr>
            <w:r w:rsidRPr="00EF61C1">
              <w:rPr>
                <w:lang w:bidi="he-IL"/>
              </w:rPr>
              <w:t>5) Различен воден режим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C1" w:rsidRPr="00D4221D" w:rsidRDefault="00EF61C1" w:rsidP="00661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F61C1" w:rsidRPr="00D4221D" w:rsidTr="00EF61C1">
        <w:trPr>
          <w:trHeight w:val="397"/>
          <w:jc w:val="center"/>
        </w:trPr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C1" w:rsidRPr="00EF61C1" w:rsidRDefault="00EF61C1" w:rsidP="00EF61C1">
            <w:pPr>
              <w:pStyle w:val="Style"/>
              <w:spacing w:line="276" w:lineRule="auto"/>
              <w:ind w:right="3"/>
            </w:pPr>
            <w:r w:rsidRPr="00EF61C1">
              <w:rPr>
                <w:lang w:bidi="he-IL"/>
              </w:rPr>
              <w:t xml:space="preserve">6) Липса на автотрофно хранене 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1" w:rsidRPr="00D4221D" w:rsidRDefault="00EF61C1" w:rsidP="0066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F61C1" w:rsidRPr="00EF61C1" w:rsidRDefault="00EF61C1" w:rsidP="00EF61C1">
      <w:pPr>
        <w:pStyle w:val="Style"/>
        <w:spacing w:line="276" w:lineRule="auto"/>
        <w:ind w:right="3"/>
        <w:jc w:val="both"/>
        <w:rPr>
          <w:lang w:bidi="he-IL"/>
        </w:rPr>
      </w:pPr>
      <w:proofErr w:type="spellStart"/>
      <w:r w:rsidRPr="00EF61C1">
        <w:rPr>
          <w:b/>
          <w:i/>
          <w:u w:val="single"/>
          <w:lang w:val="en-US" w:bidi="he-IL"/>
        </w:rPr>
        <w:t>Отговори</w:t>
      </w:r>
      <w:proofErr w:type="spellEnd"/>
      <w:r>
        <w:rPr>
          <w:b/>
          <w:u w:val="single"/>
          <w:lang w:val="en-US" w:bidi="he-IL"/>
        </w:rPr>
        <w:t>:</w:t>
      </w:r>
      <w:r>
        <w:rPr>
          <w:u w:val="single"/>
          <w:lang w:val="en-US" w:bidi="he-IL"/>
        </w:rPr>
        <w:t xml:space="preserve"> </w:t>
      </w:r>
      <w:r w:rsidRPr="00EF61C1">
        <w:rPr>
          <w:lang w:val="en-US" w:bidi="he-IL"/>
        </w:rPr>
        <w:t>А) 1, 2, 3</w:t>
      </w:r>
      <w:r w:rsidRPr="00EF61C1">
        <w:rPr>
          <w:lang w:bidi="he-IL"/>
        </w:rPr>
        <w:t>, 4</w:t>
      </w:r>
      <w:r w:rsidRPr="00EF61C1">
        <w:rPr>
          <w:lang w:val="en-US" w:bidi="he-IL"/>
        </w:rPr>
        <w:t xml:space="preserve"> и 5; Б) 1, 2, 4</w:t>
      </w:r>
      <w:r w:rsidRPr="00EF61C1">
        <w:rPr>
          <w:lang w:bidi="he-IL"/>
        </w:rPr>
        <w:t>, 5</w:t>
      </w:r>
      <w:r w:rsidRPr="00EF61C1">
        <w:rPr>
          <w:lang w:val="en-US" w:bidi="he-IL"/>
        </w:rPr>
        <w:t xml:space="preserve"> </w:t>
      </w:r>
      <w:r w:rsidRPr="00EF61C1">
        <w:rPr>
          <w:lang w:bidi="he-IL"/>
        </w:rPr>
        <w:t>и 6; В) 1, 2, 3, 4 и 6; Г) всички твърдения са верни</w:t>
      </w:r>
    </w:p>
    <w:p w:rsidR="00EF61C1" w:rsidRPr="00EF61C1" w:rsidRDefault="00EF61C1" w:rsidP="00EF61C1">
      <w:pPr>
        <w:pStyle w:val="Style"/>
        <w:spacing w:line="276" w:lineRule="auto"/>
        <w:ind w:right="3" w:firstLine="567"/>
        <w:jc w:val="both"/>
        <w:rPr>
          <w:lang w:bidi="he-IL"/>
        </w:rPr>
      </w:pPr>
    </w:p>
    <w:p w:rsidR="00D4221D" w:rsidRPr="00D4221D" w:rsidRDefault="00D4221D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CA796D" w:rsidRPr="00D4221D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CA796D" w:rsidRPr="00D4221D" w:rsidRDefault="00426A89" w:rsidP="00661BEF">
            <w:pPr>
              <w:pStyle w:val="BodyText2"/>
              <w:rPr>
                <w:bCs/>
                <w:color w:val="000000"/>
              </w:rPr>
            </w:pPr>
            <w:r>
              <w:rPr>
                <w:color w:val="000000"/>
              </w:rPr>
              <w:t>15</w:t>
            </w:r>
            <w:r w:rsidR="00D4221D">
              <w:rPr>
                <w:color w:val="000000"/>
              </w:rPr>
              <w:t xml:space="preserve">. </w:t>
            </w:r>
            <w:r w:rsidR="00CA796D" w:rsidRPr="00D4221D">
              <w:rPr>
                <w:color w:val="000000"/>
              </w:rPr>
              <w:t>Отбележете с цифра верния отговор за термина, означаващ способност на патогена да преодолява защитните механизми на растението - гостоприемник и да причинява заболяване.</w:t>
            </w:r>
          </w:p>
        </w:tc>
      </w:tr>
      <w:tr w:rsidR="00CA796D" w:rsidRPr="00D4221D" w:rsidTr="00B374CB">
        <w:trPr>
          <w:trHeight w:hRule="exact" w:val="454"/>
          <w:jc w:val="center"/>
        </w:trPr>
        <w:tc>
          <w:tcPr>
            <w:tcW w:w="4500" w:type="pct"/>
            <w:vAlign w:val="center"/>
          </w:tcPr>
          <w:p w:rsidR="00CA796D" w:rsidRPr="00D4221D" w:rsidRDefault="00CA796D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D42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п</w:t>
            </w:r>
            <w:r w:rsidRPr="00D42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атогенност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CA796D" w:rsidRPr="00D4221D" w:rsidRDefault="00CA796D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21D" w:rsidRPr="00D4221D" w:rsidTr="00B374CB">
        <w:trPr>
          <w:trHeight w:val="413"/>
          <w:jc w:val="center"/>
        </w:trPr>
        <w:tc>
          <w:tcPr>
            <w:tcW w:w="4500" w:type="pct"/>
            <w:vAlign w:val="center"/>
          </w:tcPr>
          <w:p w:rsidR="00D4221D" w:rsidRPr="00D4221D" w:rsidRDefault="00D4221D" w:rsidP="00D422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</w:t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гресивност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D4221D" w:rsidRPr="00D4221D" w:rsidRDefault="00D4221D" w:rsidP="00D422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D4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D4221D" w:rsidRPr="00D4221D" w:rsidTr="00B374CB">
        <w:trPr>
          <w:trHeight w:val="391"/>
          <w:jc w:val="center"/>
        </w:trPr>
        <w:tc>
          <w:tcPr>
            <w:tcW w:w="4500" w:type="pct"/>
            <w:vAlign w:val="center"/>
          </w:tcPr>
          <w:p w:rsidR="00D4221D" w:rsidRPr="00D4221D" w:rsidRDefault="00D4221D" w:rsidP="00D422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</w:t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ирулентност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D4221D" w:rsidRPr="00D4221D" w:rsidRDefault="00D4221D" w:rsidP="00D422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21D" w:rsidRPr="00D4221D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D4221D" w:rsidRPr="00D4221D" w:rsidRDefault="00D4221D" w:rsidP="00D422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</w:t>
            </w:r>
            <w:r w:rsidRPr="00D4221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нфекциозност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D4221D" w:rsidRPr="00D4221D" w:rsidRDefault="00D4221D" w:rsidP="00D422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036" w:rsidRPr="00343036" w:rsidRDefault="00343036" w:rsidP="0034303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34303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Отговори</w:t>
      </w:r>
      <w:r w:rsidRPr="0034303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: 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а) и б); 2. 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б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</w:rPr>
        <w:t>) и в); 3.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г</w:t>
      </w:r>
      <w:r w:rsidRPr="0034303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CA796D" w:rsidRDefault="00CA796D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916"/>
      </w:tblGrid>
      <w:tr w:rsidR="00172264" w:rsidRPr="00172264" w:rsidTr="00661BEF">
        <w:trPr>
          <w:trHeight w:val="397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172264" w:rsidRPr="00172264" w:rsidRDefault="00172264" w:rsidP="00661BEF">
            <w:pPr>
              <w:pStyle w:val="BodyText2"/>
              <w:rPr>
                <w:bCs/>
                <w:color w:val="000000"/>
              </w:rPr>
            </w:pPr>
            <w:r w:rsidRPr="00172264">
              <w:rPr>
                <w:color w:val="000000"/>
              </w:rPr>
              <w:t xml:space="preserve">16. Кои от изброените белези  са характерни за бактерийните ендоспори </w:t>
            </w:r>
            <w:r w:rsidRPr="00172264">
              <w:rPr>
                <w:bCs/>
                <w:color w:val="000000"/>
              </w:rPr>
              <w:t>?</w:t>
            </w:r>
          </w:p>
        </w:tc>
      </w:tr>
      <w:tr w:rsidR="00172264" w:rsidRPr="0017226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172264" w:rsidRPr="00172264" w:rsidRDefault="00172264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високо съдържание на калций и свободна вода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172264" w:rsidRPr="00172264" w:rsidRDefault="00172264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264" w:rsidRPr="0017226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172264" w:rsidRPr="00172264" w:rsidRDefault="00172264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устойчивост към топлина, радиация и химични вещества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172264" w:rsidRPr="00172264" w:rsidRDefault="00172264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 w:rsidR="000C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172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172264" w:rsidRPr="0017226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172264" w:rsidRPr="00172264" w:rsidRDefault="00172264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висока скорост на метаболитните процеси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172264" w:rsidRPr="00172264" w:rsidRDefault="00172264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2264" w:rsidRPr="00172264" w:rsidTr="00661BEF">
        <w:trPr>
          <w:trHeight w:val="397"/>
          <w:jc w:val="center"/>
        </w:trPr>
        <w:tc>
          <w:tcPr>
            <w:tcW w:w="4500" w:type="pct"/>
            <w:vAlign w:val="center"/>
          </w:tcPr>
          <w:p w:rsidR="00172264" w:rsidRPr="00172264" w:rsidRDefault="00172264" w:rsidP="00661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172264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високо съдържание на калций и ниско съдържание на вода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172264" w:rsidRPr="00172264" w:rsidRDefault="00172264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72264" w:rsidRPr="00172264" w:rsidRDefault="00172264" w:rsidP="00172264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17226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Отговори:</w:t>
      </w:r>
      <w:r w:rsidRPr="0017226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а) 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и б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2. 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в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и г</w:t>
      </w:r>
      <w:r w:rsidRPr="00172264">
        <w:rPr>
          <w:rFonts w:ascii="Times New Roman" w:hAnsi="Times New Roman" w:cs="Times New Roman"/>
          <w:bCs/>
          <w:color w:val="000000"/>
          <w:sz w:val="24"/>
          <w:szCs w:val="24"/>
        </w:rPr>
        <w:t>); 3. а) и г); 4. б) и г)</w:t>
      </w:r>
      <w:r w:rsidRPr="0017226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426A89" w:rsidRDefault="00426A89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45FE6" w:rsidRDefault="00B45FE6" w:rsidP="00B45F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17.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Термотерапията е дейност, част от ........................................... метод за контрол на вредителите по растенията, която е ........................ метод за оздравяване на болни растителни части и получаване на растения свободни от ........................., чрез съчатанието на въздействието на определена ..........................., растителни ........................ култури, култивиране на ........................... меристема и ........................... на цели растения. Този метод се използва най-често при ......................... размножаващи се растения като ....................., ......................... и др.</w:t>
      </w:r>
    </w:p>
    <w:p w:rsidR="00B45FE6" w:rsidRDefault="00B45FE6" w:rsidP="00B45F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bg-BG"/>
        </w:rPr>
        <w:lastRenderedPageBreak/>
        <w:t>Възможни отговори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физико-механичен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агротехнически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имуно-селекционен, биологичен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вируси, бактерии, гъби, ефикасен, бърз, температура, влага, хранителна среда, тъканни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плодни, коренови, апикална, </w:t>
      </w:r>
      <w:r>
        <w:rPr>
          <w:rFonts w:ascii="Times New Roman" w:hAnsi="Times New Roman" w:cs="Times New Roman"/>
          <w:sz w:val="24"/>
          <w:szCs w:val="24"/>
          <w:lang w:val="bg-BG"/>
        </w:rPr>
        <w:t>латерална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интеркалярна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регенерация, семенно, вегетативно, ягоди, житни, картофи, слънчоглед, царевица.</w:t>
      </w:r>
    </w:p>
    <w:p w:rsidR="00B45FE6" w:rsidRPr="008B39D9" w:rsidRDefault="00B45FE6" w:rsidP="00B45FE6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39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337"/>
        <w:gridCol w:w="5252"/>
      </w:tblGrid>
      <w:tr w:rsidR="00343036" w:rsidRPr="00521500" w:rsidTr="00343036">
        <w:trPr>
          <w:trHeight w:val="517"/>
          <w:jc w:val="center"/>
        </w:trPr>
        <w:tc>
          <w:tcPr>
            <w:tcW w:w="1978" w:type="pct"/>
            <w:vMerge w:val="restart"/>
          </w:tcPr>
          <w:p w:rsidR="00B45FE6" w:rsidRPr="00343036" w:rsidRDefault="00343036" w:rsidP="003430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18. </w:t>
            </w:r>
            <w:r w:rsidR="00B45FE6"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Посочете някои от основните метаболити и/или група метаболити, на които се дължи силното антимикробно действие на млечнокиселите стартерни култури:</w:t>
            </w:r>
          </w:p>
        </w:tc>
        <w:tc>
          <w:tcPr>
            <w:tcW w:w="182" w:type="pct"/>
            <w:vAlign w:val="center"/>
          </w:tcPr>
          <w:p w:rsidR="00B45FE6" w:rsidRPr="00343036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840" w:type="pct"/>
            <w:vAlign w:val="center"/>
          </w:tcPr>
          <w:p w:rsidR="00B45FE6" w:rsidRPr="00343036" w:rsidRDefault="00B45FE6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3036" w:rsidRPr="00521500" w:rsidTr="00343036">
        <w:trPr>
          <w:trHeight w:val="517"/>
          <w:jc w:val="center"/>
        </w:trPr>
        <w:tc>
          <w:tcPr>
            <w:tcW w:w="1978" w:type="pct"/>
            <w:vMerge/>
          </w:tcPr>
          <w:p w:rsidR="00B45FE6" w:rsidRPr="00343036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2" w:type="pct"/>
            <w:vAlign w:val="center"/>
          </w:tcPr>
          <w:p w:rsidR="00B45FE6" w:rsidRPr="00343036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840" w:type="pct"/>
            <w:vAlign w:val="center"/>
          </w:tcPr>
          <w:p w:rsidR="00B45FE6" w:rsidRPr="00343036" w:rsidRDefault="00B45FE6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3036" w:rsidRPr="00521500" w:rsidTr="00343036">
        <w:trPr>
          <w:trHeight w:val="517"/>
          <w:jc w:val="center"/>
        </w:trPr>
        <w:tc>
          <w:tcPr>
            <w:tcW w:w="1978" w:type="pct"/>
            <w:vMerge/>
          </w:tcPr>
          <w:p w:rsidR="00B45FE6" w:rsidRPr="00343036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2" w:type="pct"/>
            <w:vAlign w:val="center"/>
          </w:tcPr>
          <w:p w:rsidR="00B45FE6" w:rsidRPr="00343036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840" w:type="pct"/>
            <w:vAlign w:val="center"/>
          </w:tcPr>
          <w:p w:rsidR="00B45FE6" w:rsidRPr="00343036" w:rsidRDefault="00B45FE6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43036" w:rsidRPr="00343036" w:rsidTr="00343036">
        <w:trPr>
          <w:trHeight w:val="517"/>
          <w:jc w:val="center"/>
        </w:trPr>
        <w:tc>
          <w:tcPr>
            <w:tcW w:w="1978" w:type="pct"/>
            <w:vMerge/>
          </w:tcPr>
          <w:p w:rsidR="00B45FE6" w:rsidRPr="00343036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2" w:type="pct"/>
            <w:vAlign w:val="center"/>
          </w:tcPr>
          <w:p w:rsidR="00B45FE6" w:rsidRPr="00B5266E" w:rsidRDefault="00B45FE6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526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840" w:type="pct"/>
            <w:vAlign w:val="center"/>
          </w:tcPr>
          <w:p w:rsidR="00B45FE6" w:rsidRPr="00343036" w:rsidRDefault="00B45FE6" w:rsidP="00661B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</w:tc>
      </w:tr>
    </w:tbl>
    <w:p w:rsidR="00B45FE6" w:rsidRDefault="00B45FE6" w:rsidP="00343036">
      <w:pPr>
        <w:spacing w:after="240"/>
        <w:jc w:val="both"/>
        <w:rPr>
          <w:rFonts w:ascii="Book Antiqua" w:hAnsi="Book Antiqua" w:cs="Times New Roman"/>
          <w:bCs/>
          <w:lang w:val="bg-BG"/>
        </w:rPr>
      </w:pPr>
      <w:r w:rsidRPr="00343036">
        <w:rPr>
          <w:rFonts w:ascii="Book Antiqua" w:hAnsi="Book Antiqua" w:cs="Times New Roman"/>
          <w:b/>
          <w:i/>
          <w:u w:val="single"/>
          <w:lang w:val="bg-BG"/>
        </w:rPr>
        <w:t>Отговори:</w:t>
      </w:r>
      <w:r w:rsidRPr="00343036">
        <w:rPr>
          <w:rFonts w:ascii="Book Antiqua" w:hAnsi="Book Antiqua" w:cs="Times New Roman"/>
          <w:b/>
          <w:i/>
          <w:u w:val="single"/>
          <w:lang w:val="en-GB"/>
        </w:rPr>
        <w:t xml:space="preserve"> </w:t>
      </w:r>
      <w:r w:rsidRPr="00521500">
        <w:rPr>
          <w:rFonts w:ascii="Book Antiqua" w:hAnsi="Book Antiqua" w:cs="Times New Roman"/>
          <w:bCs/>
          <w:lang w:val="bg-BG"/>
        </w:rPr>
        <w:t>4 от изброените:</w:t>
      </w:r>
      <w:r w:rsidRPr="00521500">
        <w:rPr>
          <w:rFonts w:ascii="Book Antiqua" w:hAnsi="Book Antiqua" w:cs="Times New Roman"/>
          <w:bCs/>
          <w:lang w:val="en-GB"/>
        </w:rPr>
        <w:t xml:space="preserve"> </w:t>
      </w:r>
      <w:r w:rsidRPr="00521500">
        <w:rPr>
          <w:rFonts w:ascii="Book Antiqua" w:hAnsi="Book Antiqua" w:cs="Times New Roman"/>
          <w:bCs/>
          <w:lang w:val="bg-BG"/>
        </w:rPr>
        <w:t>1) органични киселини (млечна, оцетна и други); 2) водороден пероксид; 3) бактериоцини и/или бактериоцинподобни субстанции; 4) късоверижни мастни киселини; 5) диацетил; 6) въглероден диоксид.</w:t>
      </w:r>
    </w:p>
    <w:p w:rsidR="00343036" w:rsidRDefault="00343036" w:rsidP="008B39D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B39D9" w:rsidRPr="00343036" w:rsidRDefault="008B39D9" w:rsidP="008B39D9">
      <w:pPr>
        <w:spacing w:line="276" w:lineRule="auto"/>
        <w:jc w:val="both"/>
        <w:rPr>
          <w:rFonts w:ascii="Book Antiqua" w:hAnsi="Book Antiqua" w:cs="Times New Roman"/>
          <w:b/>
          <w:lang w:val="bg-BG"/>
        </w:rPr>
      </w:pPr>
      <w:r w:rsidRPr="0034303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19. </w:t>
      </w:r>
      <w:r w:rsidRPr="00343036">
        <w:rPr>
          <w:rFonts w:ascii="Times New Roman" w:hAnsi="Times New Roman" w:cs="Times New Roman"/>
          <w:b/>
          <w:sz w:val="24"/>
          <w:szCs w:val="24"/>
          <w:lang w:val="bg-BG"/>
        </w:rPr>
        <w:t>Свържете следните растителни пигменти със съответстващото тв</w:t>
      </w:r>
      <w:r w:rsidRPr="00343036">
        <w:rPr>
          <w:rFonts w:ascii="Times New Roman" w:hAnsi="Times New Roman"/>
          <w:b/>
          <w:sz w:val="24"/>
          <w:szCs w:val="24"/>
          <w:lang w:val="bg-BG"/>
        </w:rPr>
        <w:t>ърдение:</w:t>
      </w:r>
    </w:p>
    <w:p w:rsidR="008B39D9" w:rsidRPr="00343036" w:rsidRDefault="008B39D9" w:rsidP="008B39D9">
      <w:pPr>
        <w:tabs>
          <w:tab w:val="left" w:pos="851"/>
        </w:tabs>
        <w:spacing w:after="120"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343036">
        <w:rPr>
          <w:rFonts w:ascii="Times New Roman" w:hAnsi="Times New Roman" w:cs="Times New Roman"/>
          <w:sz w:val="24"/>
          <w:szCs w:val="24"/>
          <w:lang w:val="bg-BG"/>
        </w:rPr>
        <w:t xml:space="preserve">А) само хлорофил </w:t>
      </w:r>
      <w:r w:rsidRPr="00343036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</w:p>
    <w:p w:rsidR="008B39D9" w:rsidRPr="00343036" w:rsidRDefault="008B39D9" w:rsidP="008B39D9">
      <w:pPr>
        <w:tabs>
          <w:tab w:val="left" w:pos="851"/>
        </w:tabs>
        <w:spacing w:after="120"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343036">
        <w:rPr>
          <w:rFonts w:ascii="Times New Roman" w:hAnsi="Times New Roman" w:cs="Times New Roman"/>
          <w:sz w:val="24"/>
          <w:szCs w:val="24"/>
          <w:lang w:val="bg-BG"/>
        </w:rPr>
        <w:t xml:space="preserve">Б) хлорофил </w:t>
      </w:r>
      <w:r w:rsidRPr="00343036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Pr="00343036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343036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</w:p>
    <w:p w:rsidR="008B39D9" w:rsidRPr="00343036" w:rsidRDefault="008B39D9" w:rsidP="008B39D9">
      <w:pPr>
        <w:tabs>
          <w:tab w:val="left" w:pos="851"/>
        </w:tabs>
        <w:spacing w:after="120"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343036">
        <w:rPr>
          <w:rFonts w:ascii="Times New Roman" w:hAnsi="Times New Roman" w:cs="Times New Roman"/>
          <w:sz w:val="24"/>
          <w:szCs w:val="24"/>
          <w:lang w:val="bg-BG"/>
        </w:rPr>
        <w:t>В) каротеноиди</w:t>
      </w:r>
    </w:p>
    <w:p w:rsidR="008B39D9" w:rsidRPr="00343036" w:rsidRDefault="008B39D9" w:rsidP="008B39D9">
      <w:pPr>
        <w:tabs>
          <w:tab w:val="left" w:pos="851"/>
        </w:tabs>
        <w:spacing w:after="240"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343036">
        <w:rPr>
          <w:rFonts w:ascii="Times New Roman" w:hAnsi="Times New Roman" w:cs="Times New Roman"/>
          <w:sz w:val="24"/>
          <w:szCs w:val="24"/>
          <w:lang w:val="bg-BG"/>
        </w:rPr>
        <w:t xml:space="preserve">Г) фикобилини 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336"/>
        <w:gridCol w:w="3311"/>
      </w:tblGrid>
      <w:tr w:rsidR="008B39D9" w:rsidRPr="00343036" w:rsidTr="00661BEF">
        <w:trPr>
          <w:trHeight w:val="552"/>
        </w:trPr>
        <w:tc>
          <w:tcPr>
            <w:tcW w:w="457" w:type="dxa"/>
          </w:tcPr>
          <w:p w:rsidR="008B39D9" w:rsidRPr="00343036" w:rsidRDefault="008B39D9" w:rsidP="0066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5336" w:type="dxa"/>
          </w:tcPr>
          <w:p w:rsidR="008B39D9" w:rsidRPr="00343036" w:rsidRDefault="008B39D9" w:rsidP="0066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11" w:type="dxa"/>
          </w:tcPr>
          <w:p w:rsidR="008B39D9" w:rsidRPr="00343036" w:rsidRDefault="008B39D9" w:rsidP="0066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Отбележете: </w:t>
            </w:r>
            <w:r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А, Б, В </w:t>
            </w: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или </w:t>
            </w:r>
            <w:r w:rsidRPr="0034303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Г*</w:t>
            </w:r>
          </w:p>
        </w:tc>
      </w:tr>
      <w:tr w:rsidR="008B39D9" w:rsidRPr="00343036" w:rsidTr="00661BEF">
        <w:trPr>
          <w:trHeight w:val="286"/>
        </w:trPr>
        <w:tc>
          <w:tcPr>
            <w:tcW w:w="457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336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Притежават хидрофобни свойства</w:t>
            </w:r>
          </w:p>
        </w:tc>
        <w:tc>
          <w:tcPr>
            <w:tcW w:w="3311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bg-BG"/>
              </w:rPr>
            </w:pPr>
          </w:p>
        </w:tc>
      </w:tr>
      <w:tr w:rsidR="008B39D9" w:rsidRPr="00343036" w:rsidTr="00661BEF">
        <w:trPr>
          <w:trHeight w:val="588"/>
        </w:trPr>
        <w:tc>
          <w:tcPr>
            <w:tcW w:w="457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336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Абсорбционният спектър има пикове в синята и червената област</w:t>
            </w:r>
          </w:p>
        </w:tc>
        <w:tc>
          <w:tcPr>
            <w:tcW w:w="3311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bg-BG"/>
              </w:rPr>
            </w:pPr>
          </w:p>
        </w:tc>
      </w:tr>
      <w:tr w:rsidR="008B39D9" w:rsidRPr="00343036" w:rsidTr="00661BEF">
        <w:trPr>
          <w:trHeight w:val="387"/>
        </w:trPr>
        <w:tc>
          <w:tcPr>
            <w:tcW w:w="457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336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Имат роля на основни пигменти</w:t>
            </w:r>
          </w:p>
        </w:tc>
        <w:tc>
          <w:tcPr>
            <w:tcW w:w="3311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bg-BG"/>
              </w:rPr>
            </w:pPr>
          </w:p>
        </w:tc>
      </w:tr>
      <w:tr w:rsidR="008B39D9" w:rsidRPr="00343036" w:rsidTr="00661BEF">
        <w:trPr>
          <w:trHeight w:val="389"/>
        </w:trPr>
        <w:tc>
          <w:tcPr>
            <w:tcW w:w="457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5336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молекулата се съдържа фитол</w:t>
            </w:r>
          </w:p>
        </w:tc>
        <w:tc>
          <w:tcPr>
            <w:tcW w:w="3311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bg-BG"/>
              </w:rPr>
            </w:pPr>
          </w:p>
        </w:tc>
      </w:tr>
      <w:tr w:rsidR="008B39D9" w:rsidRPr="00343036" w:rsidTr="00661BEF">
        <w:trPr>
          <w:trHeight w:val="397"/>
        </w:trPr>
        <w:tc>
          <w:tcPr>
            <w:tcW w:w="457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336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30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Тетрапироли</w:t>
            </w:r>
          </w:p>
        </w:tc>
        <w:tc>
          <w:tcPr>
            <w:tcW w:w="3311" w:type="dxa"/>
          </w:tcPr>
          <w:p w:rsidR="008B39D9" w:rsidRPr="00343036" w:rsidRDefault="008B39D9" w:rsidP="00661BE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bg-BG"/>
              </w:rPr>
            </w:pPr>
          </w:p>
        </w:tc>
      </w:tr>
    </w:tbl>
    <w:p w:rsidR="008B39D9" w:rsidRPr="00343036" w:rsidRDefault="008B39D9" w:rsidP="008B39D9">
      <w:pPr>
        <w:spacing w:after="120" w:line="276" w:lineRule="auto"/>
        <w:ind w:left="426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4303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* </w:t>
      </w:r>
      <w:r w:rsidRPr="00343036">
        <w:rPr>
          <w:rFonts w:ascii="Times New Roman" w:hAnsi="Times New Roman" w:cs="Times New Roman"/>
          <w:i/>
          <w:sz w:val="24"/>
          <w:szCs w:val="24"/>
          <w:lang w:val="bg-BG"/>
        </w:rPr>
        <w:t>На всяко твърдение може да съответства повече от един верен отговор</w:t>
      </w:r>
    </w:p>
    <w:p w:rsidR="00343036" w:rsidRDefault="003430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709"/>
        <w:gridCol w:w="3259"/>
      </w:tblGrid>
      <w:tr w:rsidR="008B39D9" w:rsidRPr="002318D8" w:rsidTr="00343036">
        <w:trPr>
          <w:trHeight w:val="637"/>
          <w:jc w:val="center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8B39D9" w:rsidRPr="008B39D9" w:rsidRDefault="008B39D9" w:rsidP="00661BEF">
            <w:pPr>
              <w:pStyle w:val="BodyText2"/>
              <w:rPr>
                <w:bCs/>
              </w:rPr>
            </w:pPr>
            <w:r w:rsidRPr="008B39D9">
              <w:rPr>
                <w:bCs/>
              </w:rPr>
              <w:lastRenderedPageBreak/>
              <w:t>20. Показани са структурните формули на някои основни органични съединения, изграждащи живата материя. Напишете имената им.</w:t>
            </w:r>
          </w:p>
        </w:tc>
      </w:tr>
      <w:tr w:rsidR="008B39D9" w:rsidRPr="002318D8" w:rsidTr="000272BF">
        <w:trPr>
          <w:trHeight w:val="868"/>
          <w:jc w:val="center"/>
        </w:trPr>
        <w:tc>
          <w:tcPr>
            <w:tcW w:w="2878" w:type="pct"/>
            <w:vMerge w:val="restart"/>
            <w:vAlign w:val="center"/>
          </w:tcPr>
          <w:p w:rsidR="008B39D9" w:rsidRPr="008B39D9" w:rsidRDefault="000272BF" w:rsidP="00661BEF">
            <w:pPr>
              <w:rPr>
                <w:rFonts w:ascii="Times New Roman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58240" behindDoc="1" locked="0" layoutInCell="1" allowOverlap="1" wp14:anchorId="7D201FF8" wp14:editId="54777A68">
                  <wp:simplePos x="0" y="0"/>
                  <wp:positionH relativeFrom="column">
                    <wp:posOffset>-2129155</wp:posOffset>
                  </wp:positionH>
                  <wp:positionV relativeFrom="paragraph">
                    <wp:posOffset>635</wp:posOffset>
                  </wp:positionV>
                  <wp:extent cx="3123565" cy="1876425"/>
                  <wp:effectExtent l="0" t="0" r="635" b="9525"/>
                  <wp:wrapTight wrapText="bothSides">
                    <wp:wrapPolygon edited="0">
                      <wp:start x="0" y="0"/>
                      <wp:lineTo x="0" y="15570"/>
                      <wp:lineTo x="1713" y="17543"/>
                      <wp:lineTo x="1713" y="21490"/>
                      <wp:lineTo x="9748" y="21490"/>
                      <wp:lineTo x="12251" y="21052"/>
                      <wp:lineTo x="17521" y="18640"/>
                      <wp:lineTo x="17784" y="17543"/>
                      <wp:lineTo x="19233" y="14692"/>
                      <wp:lineTo x="19233" y="14035"/>
                      <wp:lineTo x="21341" y="12499"/>
                      <wp:lineTo x="20814" y="11403"/>
                      <wp:lineTo x="11066" y="10526"/>
                      <wp:lineTo x="20946" y="9429"/>
                      <wp:lineTo x="21473" y="8772"/>
                      <wp:lineTo x="20551" y="7017"/>
                      <wp:lineTo x="21077" y="5482"/>
                      <wp:lineTo x="19365" y="3509"/>
                      <wp:lineTo x="14359" y="3509"/>
                      <wp:lineTo x="13832" y="877"/>
                      <wp:lineTo x="1356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9D9" w:rsidRPr="008B39D9">
              <w:rPr>
                <w:rFonts w:ascii="Times New Roman" w:hAnsi="Times New Roman" w:cs="Times New Roman" w:hint="eastAsia"/>
                <w:sz w:val="24"/>
                <w:szCs w:val="24"/>
                <w:lang w:val="bg-BG" w:eastAsia="zh-CN"/>
              </w:rPr>
              <w:t xml:space="preserve"> </w:t>
            </w:r>
          </w:p>
          <w:p w:rsidR="008B39D9" w:rsidRPr="008B39D9" w:rsidRDefault="008B39D9" w:rsidP="003430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79" w:type="pct"/>
            <w:vAlign w:val="center"/>
          </w:tcPr>
          <w:p w:rsidR="008B39D9" w:rsidRPr="008B39D9" w:rsidRDefault="008B39D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39D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743" w:type="pct"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39D9" w:rsidRPr="002318D8" w:rsidTr="000272BF">
        <w:trPr>
          <w:trHeight w:val="852"/>
          <w:jc w:val="center"/>
        </w:trPr>
        <w:tc>
          <w:tcPr>
            <w:tcW w:w="2878" w:type="pct"/>
            <w:vMerge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79" w:type="pct"/>
            <w:vAlign w:val="center"/>
          </w:tcPr>
          <w:p w:rsidR="008B39D9" w:rsidRPr="008B39D9" w:rsidRDefault="008B39D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39D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743" w:type="pct"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39D9" w:rsidRPr="002318D8" w:rsidTr="000272BF">
        <w:trPr>
          <w:trHeight w:val="694"/>
          <w:jc w:val="center"/>
        </w:trPr>
        <w:tc>
          <w:tcPr>
            <w:tcW w:w="2878" w:type="pct"/>
            <w:vMerge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79" w:type="pct"/>
            <w:vAlign w:val="center"/>
          </w:tcPr>
          <w:p w:rsidR="008B39D9" w:rsidRPr="008B39D9" w:rsidRDefault="008B39D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39D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743" w:type="pct"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B39D9" w:rsidRPr="002318D8" w:rsidTr="000272BF">
        <w:trPr>
          <w:trHeight w:val="701"/>
          <w:jc w:val="center"/>
        </w:trPr>
        <w:tc>
          <w:tcPr>
            <w:tcW w:w="2878" w:type="pct"/>
            <w:vMerge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79" w:type="pct"/>
            <w:vAlign w:val="center"/>
          </w:tcPr>
          <w:p w:rsidR="008B39D9" w:rsidRPr="008B39D9" w:rsidRDefault="008B39D9" w:rsidP="00661B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39D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43" w:type="pct"/>
            <w:vAlign w:val="center"/>
          </w:tcPr>
          <w:p w:rsidR="008B39D9" w:rsidRPr="008B39D9" w:rsidRDefault="008B39D9" w:rsidP="0066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B39D9" w:rsidRPr="008B39D9" w:rsidRDefault="008B39D9" w:rsidP="008B39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B39D9" w:rsidRPr="009A3E47" w:rsidRDefault="008B39D9" w:rsidP="008B39D9">
      <w:pPr>
        <w:spacing w:line="276" w:lineRule="auto"/>
        <w:jc w:val="both"/>
        <w:rPr>
          <w:rFonts w:ascii="Book Antiqua" w:hAnsi="Book Antiqua" w:cs="Times New Roman"/>
          <w:b/>
          <w:bCs/>
          <w:lang w:val="bg-BG"/>
        </w:rPr>
      </w:pPr>
    </w:p>
    <w:p w:rsidR="008B39D9" w:rsidRPr="00521500" w:rsidRDefault="008B39D9" w:rsidP="00B45FE6">
      <w:pPr>
        <w:spacing w:after="240"/>
        <w:rPr>
          <w:rFonts w:ascii="Book Antiqua" w:hAnsi="Book Antiqua" w:cs="Times New Roman"/>
          <w:bCs/>
          <w:lang w:val="bg-BG"/>
        </w:rPr>
      </w:pPr>
    </w:p>
    <w:p w:rsidR="00B45FE6" w:rsidRPr="00521500" w:rsidRDefault="00B45FE6" w:rsidP="00B45FE6">
      <w:pPr>
        <w:spacing w:after="240"/>
        <w:rPr>
          <w:rFonts w:ascii="Book Antiqua" w:hAnsi="Book Antiqua" w:cs="Times New Roman"/>
          <w:bCs/>
          <w:lang w:val="bg-BG"/>
        </w:rPr>
      </w:pPr>
    </w:p>
    <w:p w:rsidR="00B45FE6" w:rsidRDefault="00B45FE6" w:rsidP="00B45FE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5FE6" w:rsidRPr="00D4221D" w:rsidRDefault="00B45FE6" w:rsidP="00F23A71">
      <w:pPr>
        <w:tabs>
          <w:tab w:val="left" w:pos="426"/>
        </w:tabs>
        <w:spacing w:after="120" w:line="240" w:lineRule="auto"/>
        <w:ind w:right="-1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B45FE6" w:rsidRPr="00D4221D" w:rsidSect="00CA796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194"/>
    <w:multiLevelType w:val="hybridMultilevel"/>
    <w:tmpl w:val="CEAE76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249B"/>
    <w:multiLevelType w:val="hybridMultilevel"/>
    <w:tmpl w:val="D2F24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2756"/>
    <w:multiLevelType w:val="hybridMultilevel"/>
    <w:tmpl w:val="72DE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07"/>
    <w:rsid w:val="000272BF"/>
    <w:rsid w:val="000C10E0"/>
    <w:rsid w:val="00172264"/>
    <w:rsid w:val="00343036"/>
    <w:rsid w:val="00426A89"/>
    <w:rsid w:val="007A3DDD"/>
    <w:rsid w:val="008A5AF0"/>
    <w:rsid w:val="008B39D9"/>
    <w:rsid w:val="00B374CB"/>
    <w:rsid w:val="00B45FE6"/>
    <w:rsid w:val="00B5266E"/>
    <w:rsid w:val="00CA796D"/>
    <w:rsid w:val="00D23B22"/>
    <w:rsid w:val="00D4221D"/>
    <w:rsid w:val="00DE5822"/>
    <w:rsid w:val="00EF61C1"/>
    <w:rsid w:val="00F23A71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F95B-200B-4419-87D1-74D4AE51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C42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FC4207"/>
    <w:rPr>
      <w:rFonts w:ascii="Times New Roman" w:eastAsia="Times New Roman" w:hAnsi="Times New Roman" w:cs="Times New Roman"/>
      <w:b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3A71"/>
    <w:pPr>
      <w:spacing w:line="256" w:lineRule="auto"/>
      <w:ind w:left="720"/>
      <w:contextualSpacing/>
    </w:pPr>
  </w:style>
  <w:style w:type="character" w:customStyle="1" w:styleId="termtext">
    <w:name w:val="termtext"/>
    <w:rsid w:val="008B39D9"/>
    <w:rPr>
      <w:rFonts w:cs="Times New Roman"/>
    </w:rPr>
  </w:style>
  <w:style w:type="paragraph" w:customStyle="1" w:styleId="Style">
    <w:name w:val="Style"/>
    <w:rsid w:val="00EF6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0272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Moddy</cp:lastModifiedBy>
  <cp:revision>2</cp:revision>
  <dcterms:created xsi:type="dcterms:W3CDTF">2020-07-01T19:09:00Z</dcterms:created>
  <dcterms:modified xsi:type="dcterms:W3CDTF">2020-07-01T19:09:00Z</dcterms:modified>
</cp:coreProperties>
</file>