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30" w:rsidRDefault="00E21A30">
      <w:pPr>
        <w:ind w:left="0" w:hanging="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21A30" w:rsidRDefault="00000A28">
      <w:pPr>
        <w:ind w:left="0" w:hanging="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 xml:space="preserve">ФОРМУЛЯР ЗА ФИНАНСИРАНЕ НА ДИПЛОМНА РАБОТА </w:t>
      </w:r>
    </w:p>
    <w:p w:rsidR="00E21A30" w:rsidRDefault="00E21A30">
      <w:pPr>
        <w:ind w:left="0" w:hanging="2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ind w:left="0" w:hanging="2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000A28">
      <w:pPr>
        <w:pStyle w:val="Heading1"/>
        <w:numPr>
          <w:ilvl w:val="0"/>
          <w:numId w:val="2"/>
        </w:numPr>
        <w:ind w:left="0" w:hanging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I. Обща информация</w:t>
      </w:r>
    </w:p>
    <w:p w:rsidR="00E21A30" w:rsidRDefault="00E21A30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p w:rsidR="00E21A30" w:rsidRDefault="00000A28">
      <w:pPr>
        <w:pStyle w:val="Heading1"/>
        <w:numPr>
          <w:ilvl w:val="0"/>
          <w:numId w:val="2"/>
        </w:numPr>
        <w:tabs>
          <w:tab w:val="left" w:pos="284"/>
        </w:tabs>
        <w:ind w:left="0" w:hanging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 w:val="0"/>
          <w:i/>
          <w:sz w:val="22"/>
          <w:szCs w:val="22"/>
        </w:rPr>
        <w:t>Информация за дипломната работа</w:t>
      </w:r>
    </w:p>
    <w:p w:rsidR="00E21A30" w:rsidRDefault="00E21A30">
      <w:pPr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64"/>
      </w:tblGrid>
      <w:tr w:rsidR="00E21A30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Тема:</w:t>
            </w: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Научен ръководител: </w:t>
            </w: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Адрес и телефон (по възможност мобилен) за връзка с научния ръководител:</w:t>
            </w: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Научен консултант (ако има):</w:t>
            </w: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000A28">
            <w:pPr>
              <w:ind w:left="0" w:hanging="2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Адрес и телефон (по </w:t>
            </w: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възможност мобилен) за връзка с научния консултант:</w:t>
            </w: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</w:tr>
    </w:tbl>
    <w:p w:rsidR="00E21A30" w:rsidRDefault="00000A28">
      <w:pPr>
        <w:pStyle w:val="Heading2"/>
        <w:numPr>
          <w:ilvl w:val="0"/>
          <w:numId w:val="2"/>
        </w:numPr>
        <w:ind w:left="0" w:hanging="2"/>
        <w:rPr>
          <w:rFonts w:asciiTheme="minorHAnsi" w:hAnsiTheme="minorHAnsi" w:cstheme="minorHAnsi"/>
          <w:sz w:val="22"/>
          <w:szCs w:val="22"/>
          <w:lang w:val="bg-BG"/>
        </w:rPr>
      </w:pPr>
      <w:r>
        <w:rPr>
          <w:rFonts w:asciiTheme="minorHAnsi" w:eastAsia="Verdana" w:hAnsiTheme="minorHAnsi" w:cstheme="minorHAnsi"/>
          <w:b w:val="0"/>
          <w:sz w:val="22"/>
          <w:szCs w:val="22"/>
          <w:lang w:val="bg-BG"/>
        </w:rPr>
        <w:t>Информация за кандидата</w:t>
      </w:r>
    </w:p>
    <w:p w:rsidR="00E21A30" w:rsidRDefault="00E21A30">
      <w:pPr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64"/>
      </w:tblGrid>
      <w:tr w:rsidR="00E21A30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000A28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Трите имена:</w:t>
            </w:r>
          </w:p>
          <w:p w:rsidR="00E21A30" w:rsidRDefault="00E21A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  <w:p w:rsidR="00E21A30" w:rsidRDefault="00000A28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 xml:space="preserve">ВУЗ: </w:t>
            </w:r>
          </w:p>
          <w:p w:rsidR="00E21A30" w:rsidRDefault="00000A28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 xml:space="preserve">Факултет: </w:t>
            </w:r>
          </w:p>
          <w:p w:rsidR="00E21A30" w:rsidRDefault="00000A28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 xml:space="preserve">Катедра:    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Факултетен номер: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="00E21A30" w:rsidRDefault="00E21A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E21A30" w:rsidRDefault="00000A28">
      <w:pPr>
        <w:pStyle w:val="Heading2"/>
        <w:numPr>
          <w:ilvl w:val="0"/>
          <w:numId w:val="2"/>
        </w:numPr>
        <w:ind w:left="0" w:hanging="2"/>
        <w:rPr>
          <w:rFonts w:asciiTheme="minorHAnsi" w:hAnsiTheme="minorHAnsi" w:cstheme="minorHAnsi"/>
          <w:sz w:val="22"/>
          <w:szCs w:val="22"/>
          <w:lang w:val="bg-BG"/>
        </w:rPr>
      </w:pPr>
      <w:r>
        <w:rPr>
          <w:rFonts w:asciiTheme="minorHAnsi" w:eastAsia="Verdana" w:hAnsiTheme="minorHAnsi" w:cstheme="minorHAnsi"/>
          <w:b w:val="0"/>
          <w:sz w:val="22"/>
          <w:szCs w:val="22"/>
          <w:lang w:val="bg-BG"/>
        </w:rPr>
        <w:t>Адрес, мобилен телефон и е-mail на кандидата</w:t>
      </w:r>
    </w:p>
    <w:p w:rsidR="00E21A30" w:rsidRDefault="00E21A30">
      <w:pPr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64"/>
      </w:tblGrid>
      <w:tr w:rsidR="00E21A30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i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i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i/>
                <w:sz w:val="22"/>
                <w:szCs w:val="22"/>
              </w:rPr>
            </w:pPr>
          </w:p>
        </w:tc>
      </w:tr>
    </w:tbl>
    <w:p w:rsidR="00E21A30" w:rsidRDefault="00E21A30">
      <w:pPr>
        <w:ind w:left="0" w:hanging="2"/>
        <w:rPr>
          <w:rFonts w:asciiTheme="minorHAnsi" w:eastAsia="Verdana" w:hAnsiTheme="minorHAnsi" w:cstheme="minorHAnsi"/>
          <w:b/>
          <w:i/>
          <w:sz w:val="22"/>
          <w:szCs w:val="22"/>
        </w:rPr>
      </w:pPr>
    </w:p>
    <w:p w:rsidR="00E21A30" w:rsidRDefault="00000A28">
      <w:pPr>
        <w:pStyle w:val="Heading1"/>
        <w:numPr>
          <w:ilvl w:val="0"/>
          <w:numId w:val="2"/>
        </w:numPr>
        <w:ind w:left="0" w:hanging="2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II. Описание на дипломната работа</w:t>
      </w:r>
    </w:p>
    <w:p w:rsidR="00E21A30" w:rsidRDefault="00E21A30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p w:rsidR="00E21A30" w:rsidRDefault="00000A28">
      <w:pPr>
        <w:pStyle w:val="Heading1"/>
        <w:numPr>
          <w:ilvl w:val="0"/>
          <w:numId w:val="2"/>
        </w:numPr>
        <w:tabs>
          <w:tab w:val="left" w:pos="0"/>
        </w:tabs>
        <w:ind w:left="0" w:hanging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 w:val="0"/>
          <w:i/>
          <w:sz w:val="22"/>
          <w:szCs w:val="22"/>
        </w:rPr>
        <w:t>Резюме. Моля опишете с до 150 думи целите, контекста, дейностите и очакваните резултати от вашата работа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64"/>
      </w:tblGrid>
      <w:tr w:rsidR="00E21A30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</w:tbl>
    <w:p w:rsidR="00E21A30" w:rsidRDefault="00E21A30">
      <w:pPr>
        <w:pStyle w:val="Heading1"/>
        <w:numPr>
          <w:ilvl w:val="0"/>
          <w:numId w:val="2"/>
        </w:numPr>
        <w:ind w:left="0" w:hanging="2"/>
        <w:jc w:val="both"/>
        <w:rPr>
          <w:rFonts w:asciiTheme="minorHAnsi" w:hAnsiTheme="minorHAnsi" w:cstheme="minorHAnsi"/>
          <w:sz w:val="22"/>
          <w:szCs w:val="22"/>
        </w:rPr>
      </w:pPr>
    </w:p>
    <w:p w:rsidR="00E21A30" w:rsidRDefault="00000A28">
      <w:pPr>
        <w:pStyle w:val="Heading1"/>
        <w:numPr>
          <w:ilvl w:val="0"/>
          <w:numId w:val="2"/>
        </w:numPr>
        <w:ind w:left="0" w:hanging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 w:val="0"/>
          <w:i/>
          <w:sz w:val="22"/>
          <w:szCs w:val="22"/>
        </w:rPr>
        <w:t xml:space="preserve">Контекст. Опишете нуждата от вашата дипломна работа, съобразно съществуващи разработки в същата </w:t>
      </w:r>
      <w:r>
        <w:rPr>
          <w:rFonts w:asciiTheme="minorHAnsi" w:eastAsia="Verdana" w:hAnsiTheme="minorHAnsi" w:cstheme="minorHAnsi"/>
          <w:b w:val="0"/>
          <w:i/>
          <w:sz w:val="22"/>
          <w:szCs w:val="22"/>
        </w:rPr>
        <w:t>тематична сфера в България и по света.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64"/>
      </w:tblGrid>
      <w:tr w:rsidR="00E21A30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</w:tbl>
    <w:p w:rsidR="00E21A30" w:rsidRDefault="00E21A30">
      <w:pPr>
        <w:pStyle w:val="Heading1"/>
        <w:numPr>
          <w:ilvl w:val="0"/>
          <w:numId w:val="2"/>
        </w:numPr>
        <w:ind w:left="0" w:hanging="2"/>
        <w:jc w:val="both"/>
        <w:rPr>
          <w:rFonts w:asciiTheme="minorHAnsi" w:eastAsia="Verdana" w:hAnsiTheme="minorHAnsi" w:cstheme="minorHAnsi"/>
          <w:b w:val="0"/>
          <w:i/>
          <w:sz w:val="22"/>
          <w:szCs w:val="22"/>
        </w:rPr>
      </w:pPr>
    </w:p>
    <w:p w:rsidR="00E21A30" w:rsidRDefault="00000A28">
      <w:pPr>
        <w:pStyle w:val="Heading1"/>
        <w:numPr>
          <w:ilvl w:val="0"/>
          <w:numId w:val="2"/>
        </w:numPr>
        <w:ind w:left="0" w:hanging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 w:val="0"/>
          <w:i/>
          <w:sz w:val="22"/>
          <w:szCs w:val="22"/>
        </w:rPr>
        <w:t>Предлагани методи за проучване и методология за анализ на получената информация и данни. Какви дейности предвиждате, за да изпълните целите на дипломната разработка.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64"/>
      </w:tblGrid>
      <w:tr w:rsidR="00E21A30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</w:tbl>
    <w:p w:rsidR="00E21A30" w:rsidRDefault="00E21A30">
      <w:pPr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000A28">
      <w:pPr>
        <w:spacing w:line="240" w:lineRule="auto"/>
        <w:ind w:left="0" w:right="283" w:hanging="2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i/>
          <w:color w:val="000000"/>
          <w:sz w:val="22"/>
          <w:szCs w:val="22"/>
        </w:rPr>
        <w:t xml:space="preserve">Очаквани резултати и </w:t>
      </w:r>
      <w:r>
        <w:rPr>
          <w:rFonts w:asciiTheme="minorHAnsi" w:eastAsia="Verdana" w:hAnsiTheme="minorHAnsi" w:cstheme="minorHAnsi"/>
          <w:i/>
          <w:color w:val="000000"/>
          <w:sz w:val="22"/>
          <w:szCs w:val="22"/>
        </w:rPr>
        <w:t>принос на дипломната работа за намаляване на климатичните промени. Посочете с какво Вашата дипломна работа ще допринесе за постигане на ключови приоритети в национални и международни политики, споразумения и рамки за действие за опазване на биологичното ра</w:t>
      </w:r>
      <w:r>
        <w:rPr>
          <w:rFonts w:asciiTheme="minorHAnsi" w:eastAsia="Verdana" w:hAnsiTheme="minorHAnsi" w:cstheme="minorHAnsi"/>
          <w:i/>
          <w:color w:val="000000"/>
          <w:sz w:val="22"/>
          <w:szCs w:val="22"/>
        </w:rPr>
        <w:t>знообразие и намаляване на климатичните промени.</w:t>
      </w:r>
    </w:p>
    <w:p w:rsidR="00E21A30" w:rsidRDefault="00E21A30">
      <w:pPr>
        <w:ind w:left="0" w:hanging="2"/>
        <w:rPr>
          <w:rFonts w:asciiTheme="minorHAnsi" w:eastAsia="Verdana" w:hAnsiTheme="minorHAnsi" w:cstheme="minorHAnsi"/>
          <w:i/>
          <w:sz w:val="22"/>
          <w:szCs w:val="22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64"/>
      </w:tblGrid>
      <w:tr w:rsidR="00E21A30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</w:tbl>
    <w:p w:rsidR="00E21A30" w:rsidRDefault="00E21A30">
      <w:pPr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000A28">
      <w:pPr>
        <w:pStyle w:val="Heading1"/>
        <w:numPr>
          <w:ilvl w:val="0"/>
          <w:numId w:val="2"/>
        </w:numPr>
        <w:ind w:left="0" w:hanging="2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III. Дейности от дипломната работа, които искате да бъдат подпомогнати от БФБ</w:t>
      </w:r>
    </w:p>
    <w:p w:rsidR="00E21A30" w:rsidRDefault="00000A28">
      <w:pPr>
        <w:spacing w:after="120" w:line="240" w:lineRule="auto"/>
        <w:ind w:left="0" w:hanging="2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i/>
          <w:color w:val="000000"/>
          <w:sz w:val="22"/>
          <w:szCs w:val="22"/>
        </w:rPr>
        <w:t xml:space="preserve">Моля опишете за кои от планираните в дипломната работа дейности търсите финансиране от Българска фондация </w:t>
      </w:r>
      <w:r>
        <w:rPr>
          <w:rFonts w:asciiTheme="minorHAnsi" w:eastAsia="Verdana" w:hAnsiTheme="minorHAnsi" w:cstheme="minorHAnsi"/>
          <w:i/>
          <w:color w:val="000000"/>
          <w:sz w:val="22"/>
          <w:szCs w:val="22"/>
        </w:rPr>
        <w:t>Биоразнообразие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64"/>
      </w:tblGrid>
      <w:tr w:rsidR="00E21A30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E21A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both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  <w:p w:rsidR="00E21A30" w:rsidRDefault="00E21A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both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  <w:p w:rsidR="00E21A30" w:rsidRDefault="00E21A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both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  <w:p w:rsidR="00E21A30" w:rsidRDefault="00E21A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both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  <w:p w:rsidR="00E21A30" w:rsidRDefault="00E21A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both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  <w:p w:rsidR="00E21A30" w:rsidRDefault="00E21A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both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  <w:p w:rsidR="00E21A30" w:rsidRDefault="00E21A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both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  <w:p w:rsidR="00E21A30" w:rsidRDefault="00E21A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both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E21A30" w:rsidRDefault="00E21A30">
      <w:pPr>
        <w:tabs>
          <w:tab w:val="center" w:pos="4153"/>
          <w:tab w:val="right" w:pos="8306"/>
        </w:tabs>
        <w:spacing w:line="240" w:lineRule="auto"/>
        <w:ind w:left="0" w:hanging="2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:rsidR="00E21A30" w:rsidRDefault="00000A28">
      <w:pPr>
        <w:pStyle w:val="Heading1"/>
        <w:numPr>
          <w:ilvl w:val="0"/>
          <w:numId w:val="2"/>
        </w:numPr>
        <w:ind w:left="0" w:hanging="2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IV. Разпределение на дейностите във времето</w:t>
      </w:r>
    </w:p>
    <w:p w:rsidR="00E21A30" w:rsidRDefault="00000A28">
      <w:pPr>
        <w:ind w:left="0" w:hanging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i/>
          <w:sz w:val="22"/>
          <w:szCs w:val="22"/>
        </w:rPr>
        <w:t>Добавете месеци в таблицата съобразно планираната продължителност на дейностите. Максимална продължителност: 8 месеца, с начало 1.03.2021 г.</w:t>
      </w:r>
    </w:p>
    <w:tbl>
      <w:tblPr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88"/>
        <w:gridCol w:w="901"/>
        <w:gridCol w:w="900"/>
        <w:gridCol w:w="901"/>
        <w:gridCol w:w="890"/>
        <w:gridCol w:w="852"/>
        <w:gridCol w:w="849"/>
        <w:gridCol w:w="859"/>
      </w:tblGrid>
      <w:tr w:rsidR="00E21A30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Вид дейност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І</w:t>
            </w:r>
          </w:p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месец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ІІ</w:t>
            </w:r>
          </w:p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месец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III</w:t>
            </w:r>
          </w:p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месец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IV</w:t>
            </w:r>
          </w:p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месец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V</w:t>
            </w:r>
          </w:p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месец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…</w:t>
            </w:r>
          </w:p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месец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…</w:t>
            </w:r>
          </w:p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месец</w:t>
            </w:r>
          </w:p>
        </w:tc>
      </w:tr>
      <w:tr w:rsidR="00E21A30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</w:tr>
      <w:tr w:rsidR="00E21A30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</w:tr>
      <w:tr w:rsidR="00E21A30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3……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</w:tr>
      <w:tr w:rsidR="00E21A30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…..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</w:tr>
    </w:tbl>
    <w:p w:rsidR="00E21A30" w:rsidRDefault="00E21A30">
      <w:pPr>
        <w:pStyle w:val="Heading1"/>
        <w:keepNext w:val="0"/>
        <w:numPr>
          <w:ilvl w:val="0"/>
          <w:numId w:val="2"/>
        </w:numPr>
        <w:ind w:left="0" w:hanging="2"/>
        <w:jc w:val="left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000A28">
      <w:pPr>
        <w:pStyle w:val="Heading1"/>
        <w:keepNext w:val="0"/>
        <w:numPr>
          <w:ilvl w:val="0"/>
          <w:numId w:val="2"/>
        </w:numPr>
        <w:ind w:left="0" w:hanging="2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V. Бюджет</w:t>
      </w:r>
    </w:p>
    <w:p w:rsidR="00E21A30" w:rsidRDefault="00000A28">
      <w:pPr>
        <w:spacing w:after="120" w:line="240" w:lineRule="auto"/>
        <w:ind w:left="0" w:hanging="2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i/>
          <w:color w:val="000000"/>
          <w:sz w:val="22"/>
          <w:szCs w:val="22"/>
        </w:rPr>
        <w:t xml:space="preserve">(Моля опишете подробно нужните разходи за изпълняване на посочените дейности, както и наличното и търсено финансиране, както и вече осигурено финансиране от други </w:t>
      </w:r>
      <w:r>
        <w:rPr>
          <w:rFonts w:asciiTheme="minorHAnsi" w:eastAsia="Verdana" w:hAnsiTheme="minorHAnsi" w:cstheme="minorHAnsi"/>
          <w:i/>
          <w:color w:val="000000"/>
          <w:sz w:val="22"/>
          <w:szCs w:val="22"/>
        </w:rPr>
        <w:t>източници)</w:t>
      </w:r>
    </w:p>
    <w:tbl>
      <w:tblPr>
        <w:tblW w:w="976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3965"/>
        <w:gridCol w:w="1831"/>
        <w:gridCol w:w="2514"/>
        <w:gridCol w:w="1455"/>
      </w:tblGrid>
      <w:tr w:rsidR="00E21A30">
        <w:trPr>
          <w:trHeight w:val="710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Тип на разходите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Искана сума от БФБ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Осигурена сума от други източници</w:t>
            </w:r>
          </w:p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(в това число от ВУЗ)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E21A30" w:rsidRDefault="00000A28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Обща сума в лева</w:t>
            </w:r>
          </w:p>
        </w:tc>
      </w:tr>
      <w:tr w:rsidR="00E21A30">
        <w:trPr>
          <w:trHeight w:val="300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1. Командировки и пътувания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</w:tr>
      <w:tr w:rsidR="00E21A30">
        <w:trPr>
          <w:trHeight w:val="300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Пътни разходи (билети и гориво)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E21A30">
        <w:trPr>
          <w:trHeight w:val="300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Командировъчни (дневни и нощувки)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E21A30">
        <w:trPr>
          <w:trHeight w:val="300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2. Закупуване на литература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</w:tr>
      <w:tr w:rsidR="00E21A30">
        <w:trPr>
          <w:trHeight w:val="300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3. Консумативи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</w:tr>
      <w:tr w:rsidR="00E21A30">
        <w:trPr>
          <w:trHeight w:val="300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 xml:space="preserve">4. Други специфични разходи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</w:tr>
      <w:tr w:rsidR="00E21A30">
        <w:trPr>
          <w:trHeight w:val="300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….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</w:p>
        </w:tc>
      </w:tr>
      <w:tr w:rsidR="00E21A30">
        <w:trPr>
          <w:trHeight w:val="300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E21A30">
        <w:trPr>
          <w:trHeight w:val="300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E21A30">
        <w:trPr>
          <w:trHeight w:val="300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000A28">
            <w:pPr>
              <w:ind w:left="0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  <w:t>Общо разходи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1A30" w:rsidRDefault="00E21A30">
            <w:pPr>
              <w:ind w:left="0" w:hanging="2"/>
              <w:jc w:val="both"/>
              <w:rPr>
                <w:rFonts w:asciiTheme="minorHAnsi" w:eastAsia="Verdana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E21A30" w:rsidRDefault="00E21A30">
      <w:pPr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ind w:left="0" w:hanging="2"/>
        <w:rPr>
          <w:rFonts w:asciiTheme="minorHAnsi" w:eastAsia="Verdana" w:hAnsiTheme="minorHAnsi" w:cstheme="minorHAnsi"/>
          <w:b/>
          <w:sz w:val="22"/>
          <w:szCs w:val="22"/>
        </w:rPr>
      </w:pPr>
    </w:p>
    <w:p w:rsidR="00E21A30" w:rsidRDefault="00E21A30">
      <w:pPr>
        <w:ind w:left="0" w:hanging="2"/>
        <w:rPr>
          <w:rFonts w:asciiTheme="minorHAnsi" w:eastAsia="Verdana" w:hAnsiTheme="minorHAnsi" w:cstheme="minorHAnsi"/>
          <w:b/>
          <w:sz w:val="22"/>
          <w:szCs w:val="22"/>
        </w:rPr>
      </w:pPr>
    </w:p>
    <w:p w:rsidR="00E21A30" w:rsidRDefault="00000A28">
      <w:pPr>
        <w:ind w:left="0" w:hanging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>Обосновка на бюджета</w:t>
      </w:r>
    </w:p>
    <w:p w:rsidR="00E21A30" w:rsidRDefault="00000A28">
      <w:pPr>
        <w:ind w:left="0" w:hanging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i/>
          <w:sz w:val="22"/>
          <w:szCs w:val="22"/>
        </w:rPr>
        <w:lastRenderedPageBreak/>
        <w:t xml:space="preserve">(Моля, опишете разходите и обосновете тяхната целесъобразност. Защо са нужни и какво точно включват.) </w:t>
      </w:r>
    </w:p>
    <w:p w:rsidR="00E21A30" w:rsidRDefault="00E21A30">
      <w:pPr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70"/>
          <w:tab w:val="center" w:pos="4153"/>
          <w:tab w:val="right" w:pos="8306"/>
        </w:tabs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70"/>
          <w:tab w:val="center" w:pos="4153"/>
          <w:tab w:val="right" w:pos="8306"/>
        </w:tabs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70"/>
          <w:tab w:val="center" w:pos="4153"/>
          <w:tab w:val="right" w:pos="8306"/>
        </w:tabs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70"/>
          <w:tab w:val="center" w:pos="4153"/>
          <w:tab w:val="right" w:pos="8306"/>
        </w:tabs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000A28">
      <w:pPr>
        <w:ind w:left="0" w:hanging="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Verdana" w:hAnsiTheme="minorHAnsi" w:cstheme="minorHAnsi"/>
          <w:b/>
          <w:bCs/>
          <w:sz w:val="22"/>
          <w:szCs w:val="22"/>
        </w:rPr>
        <w:t>VII. Управление на риска.</w:t>
      </w:r>
    </w:p>
    <w:p w:rsidR="00E21A30" w:rsidRDefault="00000A28">
      <w:pPr>
        <w:ind w:left="0" w:hanging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 xml:space="preserve">Моля </w:t>
      </w:r>
      <w:r>
        <w:rPr>
          <w:rFonts w:asciiTheme="minorHAnsi" w:eastAsia="Verdana" w:hAnsiTheme="minorHAnsi" w:cstheme="minorHAnsi"/>
          <w:sz w:val="22"/>
          <w:szCs w:val="22"/>
        </w:rPr>
        <w:t>опишете потенциални рискове и пречки за успешното реализиране на дипломната работа и планирани действия за тяхното преодоляване.</w:t>
      </w:r>
    </w:p>
    <w:p w:rsidR="00E21A30" w:rsidRDefault="00E21A30">
      <w:pPr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70"/>
          <w:tab w:val="center" w:pos="4153"/>
          <w:tab w:val="right" w:pos="8306"/>
        </w:tabs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70"/>
          <w:tab w:val="center" w:pos="4153"/>
          <w:tab w:val="right" w:pos="8306"/>
        </w:tabs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70"/>
          <w:tab w:val="center" w:pos="4153"/>
          <w:tab w:val="right" w:pos="8306"/>
        </w:tabs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70"/>
          <w:tab w:val="center" w:pos="4153"/>
          <w:tab w:val="right" w:pos="8306"/>
        </w:tabs>
        <w:ind w:left="0" w:hanging="2"/>
        <w:rPr>
          <w:rFonts w:asciiTheme="minorHAnsi" w:eastAsia="Verdana" w:hAnsiTheme="minorHAnsi" w:cstheme="minorHAnsi"/>
          <w:sz w:val="22"/>
          <w:szCs w:val="22"/>
        </w:rPr>
      </w:pPr>
    </w:p>
    <w:p w:rsidR="00E21A30" w:rsidRDefault="00E21A30">
      <w:pPr>
        <w:ind w:left="0" w:hanging="2"/>
        <w:rPr>
          <w:rFonts w:asciiTheme="minorHAnsi" w:eastAsia="Verdana" w:hAnsiTheme="minorHAnsi" w:cstheme="minorHAnsi"/>
          <w:i/>
          <w:sz w:val="22"/>
          <w:szCs w:val="22"/>
        </w:rPr>
      </w:pPr>
    </w:p>
    <w:p w:rsidR="00E21A30" w:rsidRDefault="00000A28">
      <w:pPr>
        <w:ind w:left="0" w:hanging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i/>
          <w:sz w:val="22"/>
          <w:szCs w:val="22"/>
        </w:rPr>
        <w:t>Дата:</w:t>
      </w:r>
    </w:p>
    <w:p w:rsidR="00E21A30" w:rsidRDefault="00E21A30">
      <w:pPr>
        <w:ind w:left="0" w:hanging="2"/>
      </w:pPr>
    </w:p>
    <w:sectPr w:rsidR="00E21A30">
      <w:headerReference w:type="default" r:id="rId8"/>
      <w:footerReference w:type="default" r:id="rId9"/>
      <w:pgSz w:w="12240" w:h="15840"/>
      <w:pgMar w:top="1417" w:right="900" w:bottom="1417" w:left="993" w:header="113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28" w:rsidRDefault="00000A28">
      <w:pPr>
        <w:spacing w:line="240" w:lineRule="auto"/>
      </w:pPr>
      <w:r>
        <w:separator/>
      </w:r>
    </w:p>
  </w:endnote>
  <w:endnote w:type="continuationSeparator" w:id="0">
    <w:p w:rsidR="00000A28" w:rsidRDefault="00000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30" w:rsidRDefault="00000A28">
    <w:pPr>
      <w:pStyle w:val="Footer"/>
      <w:spacing w:line="276" w:lineRule="auto"/>
      <w:ind w:left="1843" w:firstLine="0"/>
    </w:pPr>
    <w:r>
      <w:rPr>
        <w:noProof/>
        <w:lang w:eastAsia="bg-BG" w:bidi="ar-SA"/>
      </w:rPr>
      <w:drawing>
        <wp:anchor distT="0" distB="1270" distL="114300" distR="114300" simplePos="0" relativeHeight="17" behindDoc="1" locked="0" layoutInCell="1" allowOverlap="1">
          <wp:simplePos x="0" y="0"/>
          <wp:positionH relativeFrom="page">
            <wp:posOffset>711200</wp:posOffset>
          </wp:positionH>
          <wp:positionV relativeFrom="paragraph">
            <wp:posOffset>-169545</wp:posOffset>
          </wp:positionV>
          <wp:extent cx="998220" cy="665480"/>
          <wp:effectExtent l="0" t="0" r="0" b="0"/>
          <wp:wrapNone/>
          <wp:docPr id="5" name="Picture 15" descr="C:\Users\Aleksandar\Desktop\Bioraz\Blanka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5" descr="C:\Users\Aleksandar\Desktop\Bioraz\Blanka\flag_yellow_high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sz w:val="18"/>
        <w:szCs w:val="18"/>
      </w:rPr>
      <w:t>Проект "</w:t>
    </w:r>
    <w:hyperlink r:id="rId2">
      <w:r>
        <w:rPr>
          <w:rStyle w:val="InternetLink"/>
          <w:rFonts w:ascii="Montserrat" w:hAnsi="Montserrat"/>
          <w:sz w:val="18"/>
          <w:szCs w:val="18"/>
        </w:rPr>
        <w:t>Game over? Do not climate change end the game</w:t>
      </w:r>
    </w:hyperlink>
    <w:r>
      <w:rPr>
        <w:rFonts w:ascii="Montserrat" w:hAnsi="Montserrat"/>
        <w:sz w:val="18"/>
        <w:szCs w:val="18"/>
      </w:rPr>
      <w:t xml:space="preserve">" се реазлизира с финансовата подкрепа на програма </w:t>
    </w:r>
    <w:r>
      <w:rPr>
        <w:rFonts w:ascii="Montserrat" w:hAnsi="Montserrat"/>
        <w:sz w:val="18"/>
        <w:szCs w:val="18"/>
        <w:lang w:val="en-US"/>
      </w:rPr>
      <w:t xml:space="preserve">     </w:t>
    </w:r>
    <w:r>
      <w:rPr>
        <w:rFonts w:ascii="Montserrat" w:hAnsi="Montserrat"/>
        <w:sz w:val="18"/>
        <w:szCs w:val="18"/>
      </w:rPr>
      <w:t xml:space="preserve">DEAR на Европейската комисия. Дейностите в България се изпълняват от </w:t>
    </w:r>
    <w:hyperlink r:id="rId3">
      <w:r>
        <w:rPr>
          <w:rStyle w:val="InternetLink"/>
          <w:rFonts w:ascii="Montserrat" w:hAnsi="Montserrat"/>
          <w:sz w:val="18"/>
          <w:szCs w:val="18"/>
        </w:rPr>
        <w:t>Българска фондация Биоразнообразие</w:t>
      </w:r>
    </w:hyperlink>
    <w:r>
      <w:rPr>
        <w:rFonts w:ascii="Montserrat" w:hAnsi="Montserrat"/>
        <w:sz w:val="18"/>
        <w:szCs w:val="18"/>
      </w:rPr>
      <w:t>.</w:t>
    </w:r>
    <w:r>
      <w:rPr>
        <w:rFonts w:ascii="Montserrat" w:hAnsi="Montserrat"/>
        <w:sz w:val="18"/>
        <w:szCs w:val="18"/>
        <w:lang w:val="en-US"/>
      </w:rPr>
      <w:t xml:space="preserve">  </w:t>
    </w:r>
    <w:r>
      <w:rPr>
        <w:rFonts w:ascii="Montserrat" w:hAnsi="Montserrat" w:cs="Calibri"/>
        <w:sz w:val="18"/>
        <w:szCs w:val="18"/>
        <w:shd w:val="clear" w:color="auto" w:fill="FFFFFF"/>
        <w:lang w:val="en-US"/>
      </w:rPr>
      <w:t xml:space="preserve">  </w:t>
    </w:r>
    <w:r>
      <w:rPr>
        <w:rFonts w:ascii="Montserrat" w:hAnsi="Montserrat" w:cs="Calibri"/>
        <w:sz w:val="18"/>
        <w:szCs w:val="18"/>
        <w:shd w:val="clear" w:color="auto" w:fill="FFFFFF"/>
      </w:rPr>
      <w:t>София 1000, ул. Триадица 6, ет. 5</w:t>
    </w:r>
    <w:r>
      <w:rPr>
        <w:rFonts w:ascii="Montserrat" w:hAnsi="Montserrat"/>
        <w:sz w:val="18"/>
        <w:szCs w:val="18"/>
      </w:rPr>
      <w:t>, офис 504,</w:t>
    </w:r>
    <w:r>
      <w:rPr>
        <w:rFonts w:ascii="Montserrat" w:hAnsi="Montserrat" w:cs="Calibri"/>
        <w:sz w:val="18"/>
        <w:szCs w:val="18"/>
        <w:shd w:val="clear" w:color="auto" w:fill="FFFFFF"/>
      </w:rPr>
      <w:t xml:space="preserve"> e-mail: </w:t>
    </w:r>
    <w:hyperlink r:id="rId4">
      <w:r>
        <w:rPr>
          <w:rStyle w:val="InternetLink"/>
          <w:rFonts w:ascii="Montserrat" w:hAnsi="Montserrat" w:cs="Calibri"/>
          <w:color w:val="auto"/>
          <w:sz w:val="18"/>
          <w:szCs w:val="18"/>
          <w:highlight w:val="white"/>
        </w:rPr>
        <w:t>bbf@biodiversity.bg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28" w:rsidRDefault="00000A28">
      <w:pPr>
        <w:spacing w:line="240" w:lineRule="auto"/>
      </w:pPr>
      <w:r>
        <w:separator/>
      </w:r>
    </w:p>
  </w:footnote>
  <w:footnote w:type="continuationSeparator" w:id="0">
    <w:p w:rsidR="00000A28" w:rsidRDefault="00000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30" w:rsidRDefault="00000A28">
    <w:pPr>
      <w:pStyle w:val="Header"/>
      <w:ind w:left="0" w:hanging="2"/>
      <w:jc w:val="center"/>
    </w:pPr>
    <w:r>
      <w:rPr>
        <w:noProof/>
        <w:lang w:eastAsia="bg-BG" w:bidi="ar-SA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3414395</wp:posOffset>
              </wp:positionH>
              <wp:positionV relativeFrom="paragraph">
                <wp:posOffset>-789940</wp:posOffset>
              </wp:positionV>
              <wp:extent cx="3841115" cy="227266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3840480" cy="2271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268.85pt;margin-top:-62.2pt;width:302.35pt;height:178.8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noProof/>
        <w:lang w:eastAsia="bg-BG" w:bidi="ar-SA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-71755</wp:posOffset>
              </wp:positionV>
              <wp:extent cx="2499995" cy="125031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/>
                    </pic:blipFill>
                    <pic:spPr>
                      <a:xfrm>
                        <a:off x="0" y="0"/>
                        <a:ext cx="2499480" cy="12495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style="position:absolute;margin-left:-37.95pt;margin-top:-5.65pt;width:196.75pt;height:98.35pt" type="shapetype_75">
              <v:imagedata r:id="rId4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noProof/>
        <w:lang w:eastAsia="bg-BG" w:bidi="ar-SA"/>
      </w:rPr>
      <w:drawing>
        <wp:anchor distT="0" distB="0" distL="114300" distR="114300" simplePos="0" relativeHeight="21" behindDoc="1" locked="0" layoutInCell="1" allowOverlap="1">
          <wp:simplePos x="0" y="0"/>
          <wp:positionH relativeFrom="margin">
            <wp:posOffset>2132965</wp:posOffset>
          </wp:positionH>
          <wp:positionV relativeFrom="paragraph">
            <wp:posOffset>-10795</wp:posOffset>
          </wp:positionV>
          <wp:extent cx="1584960" cy="838200"/>
          <wp:effectExtent l="0" t="0" r="0" b="0"/>
          <wp:wrapSquare wrapText="bothSides"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1A30" w:rsidRDefault="00E21A30">
    <w:pPr>
      <w:pStyle w:val="Header"/>
      <w:ind w:left="0" w:hanging="2"/>
      <w:jc w:val="right"/>
    </w:pPr>
  </w:p>
  <w:p w:rsidR="00E21A30" w:rsidRDefault="00000A28">
    <w:pPr>
      <w:pStyle w:val="Header"/>
      <w:tabs>
        <w:tab w:val="clear" w:pos="4703"/>
      </w:tabs>
      <w:ind w:left="0" w:hanging="2"/>
    </w:pPr>
    <w:r>
      <w:rPr>
        <w:noProof/>
        <w:lang w:eastAsia="bg-BG" w:bidi="ar-SA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27F0292A">
              <wp:simplePos x="0" y="0"/>
              <wp:positionH relativeFrom="page">
                <wp:align>left</wp:align>
              </wp:positionH>
              <wp:positionV relativeFrom="paragraph">
                <wp:posOffset>491490</wp:posOffset>
              </wp:positionV>
              <wp:extent cx="7776845" cy="8255"/>
              <wp:effectExtent l="0" t="0" r="34290" b="30480"/>
              <wp:wrapNone/>
              <wp:docPr id="4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6360" cy="396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pt,38.55pt" to="621.25pt,38.8pt" ID="Straight Connector 6" stroked="t" style="position:absolute;mso-position-horizontal:left;mso-position-horizontal-relative:page" wp14:anchorId="27F0292A">
              <v:stroke color="#c5e0b4" weight="19080" joinstyle="miter" endcap="flat"/>
              <v:fill o:detectmouseclick="t" on="false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A54"/>
    <w:multiLevelType w:val="multilevel"/>
    <w:tmpl w:val="648EF236"/>
    <w:lvl w:ilvl="0">
      <w:start w:val="1"/>
      <w:numFmt w:val="none"/>
      <w:suff w:val="nothing"/>
      <w:lvlText w:val=""/>
      <w:lvlJc w:val="left"/>
      <w:pPr>
        <w:ind w:left="432" w:hanging="432"/>
      </w:pPr>
      <w:rPr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2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</w:abstractNum>
  <w:abstractNum w:abstractNumId="1" w15:restartNumberingAfterBreak="0">
    <w:nsid w:val="3A017320"/>
    <w:multiLevelType w:val="multilevel"/>
    <w:tmpl w:val="A1FE2B9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position w:val="0"/>
        <w:sz w:val="24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position w:val="0"/>
        <w:sz w:val="22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30"/>
    <w:rsid w:val="00000A28"/>
    <w:rsid w:val="00A76253"/>
    <w:rsid w:val="00E2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7897A-0F66-4CEC-993D-AB655060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469"/>
    <w:pPr>
      <w:spacing w:line="1" w:lineRule="atLeast"/>
      <w:ind w:left="-1" w:hanging="1"/>
      <w:textAlignment w:val="top"/>
      <w:outlineLvl w:val="0"/>
    </w:pPr>
    <w:rPr>
      <w:rFonts w:ascii="Times New Roman" w:eastAsia="SimSun" w:hAnsi="Times New Roman" w:cs="Mangal"/>
      <w:kern w:val="2"/>
      <w:sz w:val="24"/>
      <w:szCs w:val="24"/>
      <w:lang w:val="bg-BG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469"/>
    <w:pPr>
      <w:keepNext/>
      <w:numPr>
        <w:numId w:val="1"/>
      </w:numPr>
      <w:ind w:left="0" w:firstLine="0"/>
      <w:jc w:val="center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46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 w:cs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A7795"/>
  </w:style>
  <w:style w:type="character" w:customStyle="1" w:styleId="FooterChar">
    <w:name w:val="Footer Char"/>
    <w:basedOn w:val="DefaultParagraphFont"/>
    <w:link w:val="Footer"/>
    <w:uiPriority w:val="99"/>
    <w:qFormat/>
    <w:rsid w:val="00CA7795"/>
  </w:style>
  <w:style w:type="character" w:customStyle="1" w:styleId="InternetLink">
    <w:name w:val="Internet Link"/>
    <w:basedOn w:val="DefaultParagraphFont"/>
    <w:uiPriority w:val="99"/>
    <w:unhideWhenUsed/>
    <w:rsid w:val="00FD273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C3F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30469"/>
    <w:rPr>
      <w:rFonts w:ascii="Times New Roman" w:eastAsia="SimSun" w:hAnsi="Times New Roman" w:cs="Mangal"/>
      <w:b/>
      <w:kern w:val="2"/>
      <w:sz w:val="28"/>
      <w:szCs w:val="20"/>
      <w:lang w:val="bg-BG" w:bidi="hi-I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30469"/>
    <w:rPr>
      <w:rFonts w:ascii="Arial" w:eastAsia="SimSun" w:hAnsi="Arial" w:cs="Arial"/>
      <w:b/>
      <w:i/>
      <w:kern w:val="2"/>
      <w:sz w:val="24"/>
      <w:szCs w:val="20"/>
      <w:lang w:bidi="hi-IN"/>
    </w:rPr>
  </w:style>
  <w:style w:type="character" w:customStyle="1" w:styleId="ListLabel1">
    <w:name w:val="ListLabel 1"/>
    <w:qFormat/>
    <w:rPr>
      <w:position w:val="0"/>
      <w:sz w:val="24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4"/>
      <w:vertAlign w:val="baseline"/>
    </w:rPr>
  </w:style>
  <w:style w:type="character" w:customStyle="1" w:styleId="ListLabel5">
    <w:name w:val="ListLabel 5"/>
    <w:qFormat/>
    <w:rPr>
      <w:position w:val="0"/>
      <w:sz w:val="24"/>
      <w:vertAlign w:val="baseline"/>
    </w:rPr>
  </w:style>
  <w:style w:type="character" w:customStyle="1" w:styleId="ListLabel6">
    <w:name w:val="ListLabel 6"/>
    <w:qFormat/>
    <w:rPr>
      <w:position w:val="0"/>
      <w:sz w:val="24"/>
      <w:vertAlign w:val="baseline"/>
    </w:rPr>
  </w:style>
  <w:style w:type="character" w:customStyle="1" w:styleId="ListLabel7">
    <w:name w:val="ListLabel 7"/>
    <w:qFormat/>
    <w:rPr>
      <w:position w:val="0"/>
      <w:sz w:val="24"/>
      <w:vertAlign w:val="baseline"/>
    </w:rPr>
  </w:style>
  <w:style w:type="character" w:customStyle="1" w:styleId="ListLabel8">
    <w:name w:val="ListLabel 8"/>
    <w:qFormat/>
    <w:rPr>
      <w:position w:val="0"/>
      <w:sz w:val="24"/>
      <w:vertAlign w:val="baseline"/>
    </w:rPr>
  </w:style>
  <w:style w:type="character" w:customStyle="1" w:styleId="ListLabel9">
    <w:name w:val="ListLabel 9"/>
    <w:qFormat/>
    <w:rPr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Montserrat" w:hAnsi="Montserrat"/>
      <w:sz w:val="18"/>
      <w:szCs w:val="18"/>
    </w:rPr>
  </w:style>
  <w:style w:type="character" w:customStyle="1" w:styleId="ListLabel11">
    <w:name w:val="ListLabel 11"/>
    <w:qFormat/>
    <w:rPr>
      <w:rFonts w:ascii="Montserrat" w:hAnsi="Montserrat" w:cs="Calibri"/>
      <w:color w:val="auto"/>
      <w:sz w:val="18"/>
      <w:szCs w:val="18"/>
      <w:shd w:val="clear" w:color="auto" w:fill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CA7795"/>
    <w:pPr>
      <w:tabs>
        <w:tab w:val="center" w:pos="4703"/>
        <w:tab w:val="right" w:pos="9406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A7795"/>
    <w:pPr>
      <w:tabs>
        <w:tab w:val="center" w:pos="4703"/>
        <w:tab w:val="right" w:pos="9406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bbf.biodiversity.bg/" TargetMode="External"/><Relationship Id="rId2" Type="http://schemas.openxmlformats.org/officeDocument/2006/relationships/hyperlink" Target="http://www.gameon.biodiversity.bg/" TargetMode="External"/><Relationship Id="rId1" Type="http://schemas.openxmlformats.org/officeDocument/2006/relationships/image" Target="media/image4.jpeg"/><Relationship Id="rId4" Type="http://schemas.openxmlformats.org/officeDocument/2006/relationships/hyperlink" Target="mailto:bbf@biodiversity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AA07-D546-4F70-9947-40FBE0B6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Nikolov</dc:creator>
  <dc:description/>
  <cp:lastModifiedBy>T.Momcheva</cp:lastModifiedBy>
  <cp:revision>2</cp:revision>
  <dcterms:created xsi:type="dcterms:W3CDTF">2020-11-26T16:35:00Z</dcterms:created>
  <dcterms:modified xsi:type="dcterms:W3CDTF">2020-11-26T16:35:00Z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