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F" w:rsidRDefault="00C34485" w:rsidP="00C34485">
      <w:pPr>
        <w:jc w:val="center"/>
        <w:rPr>
          <w:b/>
          <w:sz w:val="36"/>
          <w:szCs w:val="36"/>
        </w:rPr>
      </w:pPr>
      <w:r w:rsidRPr="002112D5">
        <w:rPr>
          <w:b/>
          <w:sz w:val="36"/>
          <w:szCs w:val="36"/>
        </w:rPr>
        <w:t xml:space="preserve">Конспект за </w:t>
      </w:r>
      <w:r w:rsidR="00E5089F">
        <w:rPr>
          <w:b/>
          <w:sz w:val="36"/>
          <w:szCs w:val="36"/>
        </w:rPr>
        <w:t>докторан</w:t>
      </w:r>
      <w:r w:rsidRPr="002112D5">
        <w:rPr>
          <w:b/>
          <w:sz w:val="36"/>
          <w:szCs w:val="36"/>
        </w:rPr>
        <w:t xml:space="preserve">тски изпит </w:t>
      </w:r>
    </w:p>
    <w:p w:rsidR="00217D89" w:rsidRDefault="00C34485" w:rsidP="00C34485">
      <w:pPr>
        <w:jc w:val="center"/>
        <w:rPr>
          <w:b/>
          <w:sz w:val="36"/>
          <w:szCs w:val="36"/>
        </w:rPr>
      </w:pPr>
      <w:r w:rsidRPr="002112D5">
        <w:rPr>
          <w:b/>
          <w:sz w:val="36"/>
          <w:szCs w:val="36"/>
        </w:rPr>
        <w:t>по систематическо богословие</w:t>
      </w:r>
    </w:p>
    <w:p w:rsidR="002112D5" w:rsidRDefault="002112D5" w:rsidP="00C34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508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3D0968" w:rsidRPr="002112D5" w:rsidRDefault="003D0968" w:rsidP="00C34485">
      <w:pPr>
        <w:jc w:val="center"/>
        <w:rPr>
          <w:b/>
          <w:sz w:val="28"/>
          <w:szCs w:val="28"/>
        </w:rPr>
      </w:pP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Аристотел – учение за Бога</w:t>
      </w:r>
    </w:p>
    <w:p w:rsidR="00CC635C" w:rsidRPr="00E5089F" w:rsidRDefault="00CC635C" w:rsidP="00CC635C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E5089F">
        <w:rPr>
          <w:sz w:val="28"/>
          <w:szCs w:val="28"/>
        </w:rPr>
        <w:t>Ориген</w:t>
      </w:r>
      <w:proofErr w:type="spellEnd"/>
      <w:r w:rsidRPr="00E5089F">
        <w:rPr>
          <w:sz w:val="28"/>
          <w:szCs w:val="28"/>
        </w:rPr>
        <w:t xml:space="preserve"> и неговото богословие</w:t>
      </w:r>
    </w:p>
    <w:p w:rsidR="00CC635C" w:rsidRPr="00E5089F" w:rsidRDefault="00CC635C" w:rsidP="00CC635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Отците </w:t>
      </w:r>
      <w:proofErr w:type="spellStart"/>
      <w:r w:rsidRPr="00E5089F">
        <w:rPr>
          <w:sz w:val="28"/>
          <w:szCs w:val="28"/>
        </w:rPr>
        <w:t>кападокийци</w:t>
      </w:r>
      <w:proofErr w:type="spellEnd"/>
      <w:r w:rsidRPr="00E5089F">
        <w:rPr>
          <w:sz w:val="28"/>
          <w:szCs w:val="28"/>
        </w:rPr>
        <w:t xml:space="preserve"> – живот, съчинения и богословски приноси</w:t>
      </w:r>
    </w:p>
    <w:p w:rsidR="00CC635C" w:rsidRPr="00E5089F" w:rsidRDefault="00CC635C" w:rsidP="00CC635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Отците-пустинници от </w:t>
      </w:r>
      <w:r w:rsidRPr="00E5089F">
        <w:rPr>
          <w:sz w:val="28"/>
          <w:szCs w:val="28"/>
          <w:lang w:val="en-US"/>
        </w:rPr>
        <w:t>IV</w:t>
      </w:r>
      <w:r w:rsidRPr="00E5089F">
        <w:rPr>
          <w:sz w:val="28"/>
          <w:szCs w:val="28"/>
        </w:rPr>
        <w:t xml:space="preserve"> и </w:t>
      </w:r>
      <w:r w:rsidRPr="00E5089F">
        <w:rPr>
          <w:sz w:val="28"/>
          <w:szCs w:val="28"/>
          <w:lang w:val="en-US"/>
        </w:rPr>
        <w:t>V</w:t>
      </w:r>
      <w:r w:rsidRPr="00E5089F">
        <w:rPr>
          <w:sz w:val="28"/>
          <w:szCs w:val="28"/>
        </w:rPr>
        <w:t xml:space="preserve"> в. – живот и съчинения</w:t>
      </w:r>
    </w:p>
    <w:p w:rsidR="00CC635C" w:rsidRPr="00E5089F" w:rsidRDefault="00CC635C" w:rsidP="00CC635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Учението на бл</w:t>
      </w:r>
      <w:r w:rsidR="00C5140E">
        <w:rPr>
          <w:sz w:val="28"/>
          <w:szCs w:val="28"/>
        </w:rPr>
        <w:t>ажени</w:t>
      </w:r>
      <w:r w:rsidRPr="00E5089F">
        <w:rPr>
          <w:sz w:val="28"/>
          <w:szCs w:val="28"/>
        </w:rPr>
        <w:t xml:space="preserve"> Августин за благодатта и свободната воля</w:t>
      </w:r>
    </w:p>
    <w:p w:rsidR="00CC635C" w:rsidRPr="00E5089F" w:rsidRDefault="00CC635C" w:rsidP="00CC635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Теодор </w:t>
      </w:r>
      <w:proofErr w:type="spellStart"/>
      <w:r w:rsidRPr="00E5089F">
        <w:rPr>
          <w:sz w:val="28"/>
          <w:szCs w:val="28"/>
        </w:rPr>
        <w:t>Мопсуестийски</w:t>
      </w:r>
      <w:proofErr w:type="spellEnd"/>
      <w:r w:rsidRPr="00E5089F">
        <w:rPr>
          <w:sz w:val="28"/>
          <w:szCs w:val="28"/>
        </w:rPr>
        <w:t xml:space="preserve"> и богословието на </w:t>
      </w:r>
      <w:proofErr w:type="spellStart"/>
      <w:r w:rsidRPr="00E5089F">
        <w:rPr>
          <w:sz w:val="28"/>
          <w:szCs w:val="28"/>
        </w:rPr>
        <w:t>Антиохийската</w:t>
      </w:r>
      <w:proofErr w:type="spellEnd"/>
      <w:r w:rsidRPr="00E5089F">
        <w:rPr>
          <w:sz w:val="28"/>
          <w:szCs w:val="28"/>
        </w:rPr>
        <w:t xml:space="preserve"> школа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Учение за </w:t>
      </w:r>
      <w:proofErr w:type="spellStart"/>
      <w:r w:rsidRPr="00E5089F">
        <w:rPr>
          <w:sz w:val="28"/>
          <w:szCs w:val="28"/>
        </w:rPr>
        <w:t>прошествието</w:t>
      </w:r>
      <w:proofErr w:type="spellEnd"/>
      <w:r w:rsidRPr="00E5089F">
        <w:rPr>
          <w:sz w:val="28"/>
          <w:szCs w:val="28"/>
        </w:rPr>
        <w:t xml:space="preserve"> и дялове на богословието според </w:t>
      </w:r>
      <w:proofErr w:type="spellStart"/>
      <w:r w:rsidRPr="00E5089F">
        <w:rPr>
          <w:sz w:val="28"/>
          <w:szCs w:val="28"/>
        </w:rPr>
        <w:t>Ареопагитския</w:t>
      </w:r>
      <w:proofErr w:type="spellEnd"/>
      <w:r w:rsidRPr="00E5089F">
        <w:rPr>
          <w:sz w:val="28"/>
          <w:szCs w:val="28"/>
        </w:rPr>
        <w:t xml:space="preserve"> корпус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Учението за логосите при </w:t>
      </w:r>
      <w:proofErr w:type="spellStart"/>
      <w:r w:rsidRPr="00E5089F">
        <w:rPr>
          <w:sz w:val="28"/>
          <w:szCs w:val="28"/>
        </w:rPr>
        <w:t>преп</w:t>
      </w:r>
      <w:proofErr w:type="spellEnd"/>
      <w:r w:rsidRPr="00E5089F">
        <w:rPr>
          <w:sz w:val="28"/>
          <w:szCs w:val="28"/>
        </w:rPr>
        <w:t>. Максим Изповедник</w:t>
      </w:r>
    </w:p>
    <w:p w:rsidR="00C5140E" w:rsidRPr="00E5089F" w:rsidRDefault="00C5140E" w:rsidP="00C5140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Учението на Тома Аквински за Бога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Учението на св. Григорий </w:t>
      </w:r>
      <w:proofErr w:type="spellStart"/>
      <w:r w:rsidRPr="00E5089F">
        <w:rPr>
          <w:sz w:val="28"/>
          <w:szCs w:val="28"/>
        </w:rPr>
        <w:t>Палама</w:t>
      </w:r>
      <w:proofErr w:type="spellEnd"/>
      <w:r w:rsidRPr="00E5089F">
        <w:rPr>
          <w:sz w:val="28"/>
          <w:szCs w:val="28"/>
        </w:rPr>
        <w:t xml:space="preserve"> като богословско обосноваване на исихазма</w:t>
      </w:r>
    </w:p>
    <w:p w:rsidR="00C34485" w:rsidRP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Вяра и знание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Безсмъртието на човека</w:t>
      </w:r>
    </w:p>
    <w:p w:rsidR="00C34485" w:rsidRP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Аргументи за съществуването на Бога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 xml:space="preserve">Учението на Православната църква за </w:t>
      </w:r>
      <w:proofErr w:type="spellStart"/>
      <w:r w:rsidRPr="00E5089F">
        <w:rPr>
          <w:sz w:val="28"/>
          <w:szCs w:val="28"/>
        </w:rPr>
        <w:t>троичността</w:t>
      </w:r>
      <w:proofErr w:type="spellEnd"/>
      <w:r w:rsidRPr="00E5089F">
        <w:rPr>
          <w:sz w:val="28"/>
          <w:szCs w:val="28"/>
        </w:rPr>
        <w:t xml:space="preserve"> на Бога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E5089F">
        <w:rPr>
          <w:sz w:val="28"/>
          <w:szCs w:val="28"/>
        </w:rPr>
        <w:t>Христологичният</w:t>
      </w:r>
      <w:proofErr w:type="spellEnd"/>
      <w:r w:rsidRPr="00E5089F">
        <w:rPr>
          <w:sz w:val="28"/>
          <w:szCs w:val="28"/>
        </w:rPr>
        <w:t xml:space="preserve"> догмат </w:t>
      </w:r>
    </w:p>
    <w:p w:rsidR="00C34485" w:rsidRPr="00E5089F" w:rsidRDefault="00C34485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Сътворението на света и човека</w:t>
      </w:r>
    </w:p>
    <w:p w:rsidR="00E5089F" w:rsidRP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Психология и религия – взаимодействие, противоречия и синтез</w:t>
      </w:r>
    </w:p>
    <w:p w:rsidR="00E5089F" w:rsidRP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Значение на сърцето в религията</w:t>
      </w:r>
    </w:p>
    <w:p w:rsid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Религиозен опит (основни постановки)</w:t>
      </w:r>
    </w:p>
    <w:p w:rsidR="00E5089F" w:rsidRP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Древност на религията; първата религия; произход на политеизма</w:t>
      </w:r>
    </w:p>
    <w:p w:rsid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5089F">
        <w:rPr>
          <w:sz w:val="28"/>
          <w:szCs w:val="28"/>
        </w:rPr>
        <w:t>Будизъм; будизмът и християнството</w:t>
      </w:r>
    </w:p>
    <w:p w:rsidR="00743C7F" w:rsidRPr="00E5089F" w:rsidRDefault="00743C7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Християнство и ислям</w:t>
      </w:r>
    </w:p>
    <w:p w:rsidR="00E5089F" w:rsidRDefault="00E5089F" w:rsidP="00E5089F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 w:rsidRPr="00E5089F">
        <w:rPr>
          <w:sz w:val="28"/>
          <w:szCs w:val="28"/>
        </w:rPr>
        <w:t>Междурелигиозният</w:t>
      </w:r>
      <w:proofErr w:type="spellEnd"/>
      <w:r w:rsidRPr="00E5089F">
        <w:rPr>
          <w:sz w:val="28"/>
          <w:szCs w:val="28"/>
        </w:rPr>
        <w:t xml:space="preserve"> диалог – библейски основания, съдържателна основа и граници</w:t>
      </w:r>
    </w:p>
    <w:p w:rsidR="00743C7F" w:rsidRPr="00743C7F" w:rsidRDefault="00743C7F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Pr="00743C7F">
        <w:rPr>
          <w:sz w:val="28"/>
          <w:szCs w:val="28"/>
        </w:rPr>
        <w:t>арактер на християнската антропология и нейното знач</w:t>
      </w:r>
      <w:r w:rsidR="00643E16">
        <w:rPr>
          <w:sz w:val="28"/>
          <w:szCs w:val="28"/>
        </w:rPr>
        <w:t>ение за нравственото богословие</w:t>
      </w:r>
    </w:p>
    <w:p w:rsidR="00743C7F" w:rsidRPr="00743C7F" w:rsidRDefault="00743C7F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43C7F">
        <w:rPr>
          <w:sz w:val="28"/>
          <w:szCs w:val="28"/>
        </w:rPr>
        <w:t xml:space="preserve">Нравствен Закон и Съвест. Произход, </w:t>
      </w:r>
      <w:r w:rsidR="00643E16">
        <w:rPr>
          <w:sz w:val="28"/>
          <w:szCs w:val="28"/>
        </w:rPr>
        <w:t>функции и състояния на съвестта</w:t>
      </w:r>
    </w:p>
    <w:p w:rsidR="00743C7F" w:rsidRPr="00743C7F" w:rsidRDefault="00743C7F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43C7F">
        <w:rPr>
          <w:sz w:val="28"/>
          <w:szCs w:val="28"/>
        </w:rPr>
        <w:t>Свобода на волята и нравствена отговорност.</w:t>
      </w:r>
    </w:p>
    <w:p w:rsidR="00743C7F" w:rsidRPr="00743C7F" w:rsidRDefault="00643E16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Добро и зло. Добродетел и порок</w:t>
      </w:r>
    </w:p>
    <w:p w:rsidR="00743C7F" w:rsidRPr="00743C7F" w:rsidRDefault="00743C7F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43C7F">
        <w:rPr>
          <w:sz w:val="28"/>
          <w:szCs w:val="28"/>
        </w:rPr>
        <w:t xml:space="preserve">Грях - произход, </w:t>
      </w:r>
      <w:r w:rsidR="00643E16">
        <w:rPr>
          <w:sz w:val="28"/>
          <w:szCs w:val="28"/>
        </w:rPr>
        <w:t>същност, видове и борба с греха</w:t>
      </w:r>
    </w:p>
    <w:p w:rsidR="00743C7F" w:rsidRPr="00743C7F" w:rsidRDefault="00743C7F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43C7F">
        <w:rPr>
          <w:sz w:val="28"/>
          <w:szCs w:val="28"/>
        </w:rPr>
        <w:t>Основни християнски добродетели. Връзка и в</w:t>
      </w:r>
      <w:r w:rsidR="008F5421">
        <w:rPr>
          <w:sz w:val="28"/>
          <w:szCs w:val="28"/>
        </w:rPr>
        <w:t>заи</w:t>
      </w:r>
      <w:r w:rsidRPr="00743C7F">
        <w:rPr>
          <w:sz w:val="28"/>
          <w:szCs w:val="28"/>
        </w:rPr>
        <w:t>модействие между вярата, надеждата и любовта</w:t>
      </w:r>
    </w:p>
    <w:p w:rsidR="00743C7F" w:rsidRPr="00E5089F" w:rsidRDefault="00743C7F" w:rsidP="00743C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43C7F">
        <w:rPr>
          <w:sz w:val="28"/>
          <w:szCs w:val="28"/>
        </w:rPr>
        <w:t>Християнска любов към Б</w:t>
      </w:r>
      <w:r w:rsidR="00643E16">
        <w:rPr>
          <w:sz w:val="28"/>
          <w:szCs w:val="28"/>
        </w:rPr>
        <w:t>ога, към ближните и към себе си</w:t>
      </w:r>
    </w:p>
    <w:p w:rsidR="00E5089F" w:rsidRPr="00E5089F" w:rsidRDefault="00E5089F" w:rsidP="00E5089F">
      <w:pPr>
        <w:ind w:left="360"/>
        <w:rPr>
          <w:sz w:val="28"/>
          <w:szCs w:val="28"/>
        </w:rPr>
      </w:pPr>
    </w:p>
    <w:p w:rsidR="00524AAB" w:rsidRDefault="00524AAB" w:rsidP="00543693">
      <w:pPr>
        <w:jc w:val="center"/>
        <w:rPr>
          <w:rFonts w:cstheme="minorHAnsi"/>
          <w:b/>
          <w:sz w:val="28"/>
          <w:szCs w:val="28"/>
        </w:rPr>
      </w:pPr>
    </w:p>
    <w:p w:rsidR="002112D5" w:rsidRPr="0002506B" w:rsidRDefault="002112D5" w:rsidP="00543693">
      <w:pPr>
        <w:jc w:val="center"/>
        <w:rPr>
          <w:rFonts w:cstheme="minorHAnsi"/>
          <w:b/>
          <w:sz w:val="28"/>
          <w:szCs w:val="28"/>
        </w:rPr>
      </w:pPr>
      <w:r w:rsidRPr="0002506B">
        <w:rPr>
          <w:rFonts w:cstheme="minorHAnsi"/>
          <w:b/>
          <w:sz w:val="28"/>
          <w:szCs w:val="28"/>
        </w:rPr>
        <w:t>Литература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  <w:lang w:val="de-DE"/>
        </w:rPr>
        <w:t>Humbertus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D4B4B">
        <w:rPr>
          <w:rFonts w:cstheme="minorHAnsi"/>
          <w:sz w:val="24"/>
          <w:szCs w:val="24"/>
          <w:lang w:val="de-DE"/>
        </w:rPr>
        <w:t>Drobner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Aurelius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Augustinus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–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Predigten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zum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Markusevangelium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(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Sermones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94/A–97)</w:t>
      </w:r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,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Frankfurt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am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Main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etc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. 2007.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  <w:lang w:val="de-DE"/>
        </w:rPr>
        <w:t>Humbertus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D4B4B">
        <w:rPr>
          <w:rFonts w:cstheme="minorHAnsi"/>
          <w:sz w:val="24"/>
          <w:szCs w:val="24"/>
          <w:lang w:val="de-DE"/>
        </w:rPr>
        <w:t>Drobner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Bibelindex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zu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den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Werken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Gregors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von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Nyssa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,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Paderborn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1988, </w:t>
      </w:r>
      <w:r w:rsidRPr="009D4B4B">
        <w:rPr>
          <w:rFonts w:cstheme="minorHAnsi"/>
          <w:sz w:val="24"/>
          <w:szCs w:val="24"/>
        </w:rPr>
        <w:t xml:space="preserve"> 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  <w:lang w:val="de-DE"/>
        </w:rPr>
        <w:t>Humbertus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D4B4B">
        <w:rPr>
          <w:rFonts w:cstheme="minorHAnsi"/>
          <w:sz w:val="24"/>
          <w:szCs w:val="24"/>
          <w:lang w:val="de-DE"/>
        </w:rPr>
        <w:t>Drobner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Der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heilige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Pankratius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–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Leben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,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Legende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u.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Verehrung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,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Paderborn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1988, </w:t>
      </w:r>
      <w:r w:rsidRPr="009D4B4B">
        <w:rPr>
          <w:rFonts w:cstheme="minorHAnsi"/>
          <w:sz w:val="24"/>
          <w:szCs w:val="24"/>
        </w:rPr>
        <w:t xml:space="preserve"> 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  <w:lang w:val="de-DE"/>
        </w:rPr>
        <w:t>Humbertus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D4B4B">
        <w:rPr>
          <w:rFonts w:cstheme="minorHAnsi"/>
          <w:sz w:val="24"/>
          <w:szCs w:val="24"/>
          <w:lang w:val="de-DE"/>
        </w:rPr>
        <w:t>Drobner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Für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euch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bin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ich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Bischof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–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die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Predigten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Augustins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über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das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Bischofsamt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(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Sermones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335/K, 339, 340, 340/A, 383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und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396)</w:t>
      </w:r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 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Würzburg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1993, </w:t>
      </w:r>
      <w:r w:rsidRPr="009D4B4B">
        <w:rPr>
          <w:rFonts w:cstheme="minorHAnsi"/>
          <w:sz w:val="24"/>
          <w:szCs w:val="24"/>
        </w:rPr>
        <w:t xml:space="preserve"> 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  <w:lang w:val="de-DE"/>
        </w:rPr>
        <w:t>Humbertus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D4B4B">
        <w:rPr>
          <w:rFonts w:cstheme="minorHAnsi"/>
          <w:sz w:val="24"/>
          <w:szCs w:val="24"/>
          <w:lang w:val="de-DE"/>
        </w:rPr>
        <w:t>Drobner</w:t>
      </w:r>
      <w:proofErr w:type="spellEnd"/>
      <w:r w:rsidRPr="009D4B4B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Lehrbuch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der</w:t>
      </w:r>
      <w:proofErr w:type="spellEnd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iCs/>
          <w:color w:val="202122"/>
          <w:sz w:val="24"/>
          <w:szCs w:val="24"/>
          <w:lang w:eastAsia="bg-BG"/>
        </w:rPr>
        <w:t>Patrologie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,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Frankfurt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am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Main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etc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. </w:t>
      </w:r>
      <w:proofErr w:type="gram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1994,  (</w:t>
      </w:r>
      <w:proofErr w:type="gram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²2004, ³2011)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Ivan Christov, </w:t>
      </w:r>
      <w:proofErr w:type="spellStart"/>
      <w:r w:rsidRPr="009D4B4B">
        <w:rPr>
          <w:rFonts w:cstheme="minorHAnsi"/>
          <w:sz w:val="24"/>
          <w:szCs w:val="24"/>
        </w:rPr>
        <w:t>The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Synthesis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of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Faith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and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Reason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in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the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Theological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Symbolics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of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the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East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Church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Fathers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Études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Balkaniques</w:t>
      </w:r>
      <w:proofErr w:type="spellEnd"/>
      <w:r w:rsidRPr="009D4B4B">
        <w:rPr>
          <w:rFonts w:cstheme="minorHAnsi"/>
          <w:sz w:val="24"/>
          <w:szCs w:val="24"/>
        </w:rPr>
        <w:t>, 3-4 (1997), 156-160</w:t>
      </w:r>
      <w:r w:rsidRPr="009D4B4B">
        <w:rPr>
          <w:rFonts w:cstheme="minorHAnsi"/>
          <w:sz w:val="24"/>
          <w:szCs w:val="24"/>
          <w:lang w:val="en-US"/>
        </w:rPr>
        <w:t>.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</w:rPr>
        <w:t>Pavlov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Pavel</w:t>
      </w:r>
      <w:proofErr w:type="spellEnd"/>
      <w:r w:rsidRPr="009D4B4B">
        <w:rPr>
          <w:rFonts w:cstheme="minorHAnsi"/>
          <w:sz w:val="24"/>
          <w:szCs w:val="24"/>
        </w:rPr>
        <w:t xml:space="preserve">. &amp; </w:t>
      </w:r>
      <w:proofErr w:type="spellStart"/>
      <w:r w:rsidRPr="009D4B4B">
        <w:rPr>
          <w:rFonts w:cstheme="minorHAnsi"/>
          <w:sz w:val="24"/>
          <w:szCs w:val="24"/>
        </w:rPr>
        <w:t>Tanev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Stojan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George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Dragas</w:t>
      </w:r>
      <w:proofErr w:type="spellEnd"/>
      <w:r w:rsidRPr="009D4B4B">
        <w:rPr>
          <w:rFonts w:cstheme="minorHAnsi"/>
          <w:sz w:val="24"/>
          <w:szCs w:val="24"/>
        </w:rPr>
        <w:t xml:space="preserve"> (</w:t>
      </w:r>
      <w:proofErr w:type="spellStart"/>
      <w:r w:rsidRPr="009D4B4B">
        <w:rPr>
          <w:rFonts w:cstheme="minorHAnsi"/>
          <w:sz w:val="24"/>
          <w:szCs w:val="24"/>
        </w:rPr>
        <w:t>Eds</w:t>
      </w:r>
      <w:proofErr w:type="spellEnd"/>
      <w:r w:rsidRPr="009D4B4B">
        <w:rPr>
          <w:rFonts w:cstheme="minorHAnsi"/>
          <w:sz w:val="24"/>
          <w:szCs w:val="24"/>
        </w:rPr>
        <w:t xml:space="preserve">.), </w:t>
      </w:r>
      <w:proofErr w:type="spellStart"/>
      <w:r w:rsidRPr="009D4B4B">
        <w:rPr>
          <w:rFonts w:cstheme="minorHAnsi"/>
          <w:sz w:val="24"/>
          <w:szCs w:val="24"/>
        </w:rPr>
        <w:t>Orthodox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Theology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and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the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Sciences</w:t>
      </w:r>
      <w:proofErr w:type="spellEnd"/>
      <w:r w:rsidRPr="009D4B4B">
        <w:rPr>
          <w:rFonts w:cstheme="minorHAnsi"/>
          <w:sz w:val="24"/>
          <w:szCs w:val="24"/>
        </w:rPr>
        <w:t xml:space="preserve">, Columbia, </w:t>
      </w:r>
      <w:proofErr w:type="spellStart"/>
      <w:r w:rsidRPr="009D4B4B">
        <w:rPr>
          <w:rFonts w:cstheme="minorHAnsi"/>
          <w:sz w:val="24"/>
          <w:szCs w:val="24"/>
        </w:rPr>
        <w:t>Missouri</w:t>
      </w:r>
      <w:proofErr w:type="spellEnd"/>
      <w:r w:rsidRPr="009D4B4B">
        <w:rPr>
          <w:rFonts w:cstheme="minorHAnsi"/>
          <w:sz w:val="24"/>
          <w:szCs w:val="24"/>
        </w:rPr>
        <w:t>, 2016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  <w:noProof/>
          <w:sz w:val="24"/>
          <w:szCs w:val="24"/>
        </w:rPr>
      </w:pPr>
      <w:r w:rsidRPr="009D4B4B">
        <w:rPr>
          <w:rFonts w:cstheme="minorHAnsi"/>
          <w:noProof/>
          <w:sz w:val="24"/>
          <w:szCs w:val="24"/>
          <w:lang w:val="en-US"/>
        </w:rPr>
        <w:t>P</w:t>
      </w:r>
      <w:r w:rsidRPr="009D4B4B">
        <w:rPr>
          <w:rFonts w:cstheme="minorHAnsi"/>
          <w:noProof/>
          <w:sz w:val="24"/>
          <w:szCs w:val="24"/>
        </w:rPr>
        <w:t>а</w:t>
      </w:r>
      <w:r w:rsidRPr="009D4B4B">
        <w:rPr>
          <w:rFonts w:cstheme="minorHAnsi"/>
          <w:noProof/>
          <w:sz w:val="24"/>
          <w:szCs w:val="24"/>
          <w:lang w:val="en-US"/>
        </w:rPr>
        <w:t xml:space="preserve">ul </w:t>
      </w:r>
      <w:r w:rsidRPr="009D4B4B">
        <w:rPr>
          <w:rFonts w:cstheme="minorHAnsi"/>
          <w:noProof/>
          <w:sz w:val="24"/>
          <w:szCs w:val="24"/>
        </w:rPr>
        <w:t>Rorem,</w:t>
      </w:r>
      <w:r w:rsidRPr="009D4B4B">
        <w:rPr>
          <w:rFonts w:cstheme="minorHAnsi"/>
          <w:noProof/>
          <w:sz w:val="24"/>
          <w:szCs w:val="24"/>
          <w:lang w:val="en-US"/>
        </w:rPr>
        <w:t xml:space="preserve"> </w:t>
      </w:r>
      <w:r w:rsidRPr="009D4B4B">
        <w:rPr>
          <w:rFonts w:cstheme="minorHAnsi"/>
          <w:noProof/>
          <w:sz w:val="24"/>
          <w:szCs w:val="24"/>
        </w:rPr>
        <w:t xml:space="preserve"> </w:t>
      </w:r>
      <w:r w:rsidRPr="009D4B4B">
        <w:rPr>
          <w:rFonts w:cstheme="minorHAnsi"/>
          <w:iCs/>
          <w:noProof/>
          <w:sz w:val="24"/>
          <w:szCs w:val="24"/>
        </w:rPr>
        <w:t xml:space="preserve">Pseudo-Dionysius. A Commentary on the Texts and an Introduction to their Influence. </w:t>
      </w:r>
      <w:r w:rsidRPr="009D4B4B">
        <w:rPr>
          <w:rFonts w:cstheme="minorHAnsi"/>
          <w:noProof/>
          <w:sz w:val="24"/>
          <w:szCs w:val="24"/>
        </w:rPr>
        <w:t>New York – Oxford, 1993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  <w:lang w:val="en-GB"/>
        </w:rPr>
        <w:t>Steven</w:t>
      </w:r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  <w:lang w:val="en-GB"/>
        </w:rPr>
        <w:t>Gersh</w:t>
      </w:r>
      <w:proofErr w:type="spellEnd"/>
      <w:r w:rsidRPr="009D4B4B">
        <w:rPr>
          <w:rFonts w:cstheme="minorHAnsi"/>
          <w:sz w:val="24"/>
          <w:szCs w:val="24"/>
          <w:lang w:val="en-GB"/>
        </w:rPr>
        <w:t xml:space="preserve">, </w:t>
      </w:r>
      <w:r w:rsidRPr="009D4B4B">
        <w:rPr>
          <w:rFonts w:cstheme="minorHAnsi"/>
          <w:iCs/>
          <w:sz w:val="24"/>
          <w:szCs w:val="24"/>
          <w:lang w:val="en-GB"/>
        </w:rPr>
        <w:t xml:space="preserve">From Iamblichus to </w:t>
      </w:r>
      <w:proofErr w:type="spellStart"/>
      <w:r w:rsidRPr="009D4B4B">
        <w:rPr>
          <w:rFonts w:cstheme="minorHAnsi"/>
          <w:iCs/>
          <w:sz w:val="24"/>
          <w:szCs w:val="24"/>
          <w:lang w:val="en-GB"/>
        </w:rPr>
        <w:t>Eriugena</w:t>
      </w:r>
      <w:proofErr w:type="spellEnd"/>
      <w:r w:rsidRPr="009D4B4B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9D4B4B">
        <w:rPr>
          <w:rFonts w:cstheme="minorHAnsi"/>
          <w:sz w:val="24"/>
          <w:szCs w:val="24"/>
        </w:rPr>
        <w:t>Leiden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E.J.Brill</w:t>
      </w:r>
      <w:proofErr w:type="spellEnd"/>
      <w:r w:rsidRPr="009D4B4B">
        <w:rPr>
          <w:rFonts w:cstheme="minorHAnsi"/>
          <w:sz w:val="24"/>
          <w:szCs w:val="24"/>
        </w:rPr>
        <w:t>, 1978.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Августин,</w:t>
      </w:r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 „За природата на доброто. За благодатта и свободата на волята“, ЕТ София Ангелова, Враца, 1992 г., прев. Цочо Бояджиев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 xml:space="preserve">Алберт </w:t>
      </w:r>
      <w:proofErr w:type="spellStart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Цимерман</w:t>
      </w:r>
      <w:proofErr w:type="spellEnd"/>
      <w:r w:rsidRPr="009D4B4B">
        <w:rPr>
          <w:rFonts w:eastAsia="Times New Roman" w:cstheme="minorHAnsi"/>
          <w:color w:val="202122"/>
          <w:sz w:val="24"/>
          <w:szCs w:val="24"/>
          <w:lang w:eastAsia="bg-BG"/>
        </w:rPr>
        <w:t>, Тома от Аквино. София: Изток-Запад, 2004.</w:t>
      </w:r>
    </w:p>
    <w:p w:rsidR="008F5421" w:rsidRPr="009D4B4B" w:rsidRDefault="008F5421" w:rsidP="00E8232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Боряна Нанова, Сърцето като център на цялостния живот на човека, С. 2022.</w:t>
      </w:r>
    </w:p>
    <w:p w:rsidR="008F5421" w:rsidRPr="009D4B4B" w:rsidRDefault="008F5421" w:rsidP="008F470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</w:rPr>
        <w:t>Вл</w:t>
      </w:r>
      <w:proofErr w:type="spellEnd"/>
      <w:r w:rsidRPr="009D4B4B">
        <w:rPr>
          <w:rFonts w:cstheme="minorHAnsi"/>
          <w:sz w:val="24"/>
          <w:szCs w:val="24"/>
          <w:lang w:val="en-US"/>
        </w:rPr>
        <w:t>a</w:t>
      </w:r>
      <w:proofErr w:type="spellStart"/>
      <w:r w:rsidRPr="009D4B4B">
        <w:rPr>
          <w:rFonts w:cstheme="minorHAnsi"/>
          <w:sz w:val="24"/>
          <w:szCs w:val="24"/>
        </w:rPr>
        <w:t>димир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Лоски</w:t>
      </w:r>
      <w:proofErr w:type="spellEnd"/>
      <w:r w:rsidRPr="009D4B4B">
        <w:rPr>
          <w:rFonts w:cstheme="minorHAnsi"/>
          <w:sz w:val="24"/>
          <w:szCs w:val="24"/>
        </w:rPr>
        <w:t>, Мистическото богословие на Източната църква, 2005.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Георги </w:t>
      </w:r>
      <w:proofErr w:type="spellStart"/>
      <w:r w:rsidRPr="009D4B4B">
        <w:rPr>
          <w:rFonts w:cstheme="minorHAnsi"/>
          <w:sz w:val="24"/>
          <w:szCs w:val="24"/>
        </w:rPr>
        <w:t>Каприев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r w:rsidRPr="009D4B4B">
        <w:rPr>
          <w:rFonts w:cstheme="minorHAnsi"/>
          <w:iCs/>
          <w:sz w:val="24"/>
          <w:szCs w:val="24"/>
        </w:rPr>
        <w:t>Византийската философия</w:t>
      </w:r>
      <w:r w:rsidRPr="009D4B4B">
        <w:rPr>
          <w:rFonts w:cstheme="minorHAnsi"/>
          <w:sz w:val="24"/>
          <w:szCs w:val="24"/>
        </w:rPr>
        <w:t>, София, 2014 (св. Максим Изповедник; Псевдо-</w:t>
      </w:r>
      <w:proofErr w:type="spellStart"/>
      <w:r w:rsidRPr="009D4B4B">
        <w:rPr>
          <w:rFonts w:cstheme="minorHAnsi"/>
          <w:sz w:val="24"/>
          <w:szCs w:val="24"/>
        </w:rPr>
        <w:t>Дионисий</w:t>
      </w:r>
      <w:proofErr w:type="spellEnd"/>
      <w:r w:rsidRPr="009D4B4B">
        <w:rPr>
          <w:rFonts w:cstheme="minorHAnsi"/>
          <w:sz w:val="24"/>
          <w:szCs w:val="24"/>
        </w:rPr>
        <w:t xml:space="preserve">, св. Григорий </w:t>
      </w:r>
      <w:proofErr w:type="spellStart"/>
      <w:r w:rsidRPr="009D4B4B">
        <w:rPr>
          <w:rFonts w:cstheme="minorHAnsi"/>
          <w:sz w:val="24"/>
          <w:szCs w:val="24"/>
        </w:rPr>
        <w:t>Палама</w:t>
      </w:r>
      <w:proofErr w:type="spellEnd"/>
      <w:r w:rsidRPr="009D4B4B">
        <w:rPr>
          <w:rFonts w:cstheme="minorHAnsi"/>
          <w:sz w:val="24"/>
          <w:szCs w:val="24"/>
        </w:rPr>
        <w:t>)</w:t>
      </w:r>
    </w:p>
    <w:p w:rsidR="008F5421" w:rsidRPr="009D4B4B" w:rsidRDefault="008F5421" w:rsidP="00E5089F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Георги </w:t>
      </w:r>
      <w:proofErr w:type="spellStart"/>
      <w:r w:rsidRPr="009D4B4B">
        <w:rPr>
          <w:rFonts w:cstheme="minorHAnsi"/>
          <w:sz w:val="24"/>
          <w:szCs w:val="24"/>
        </w:rPr>
        <w:t>Флоровски</w:t>
      </w:r>
      <w:proofErr w:type="spellEnd"/>
      <w:r w:rsidRPr="009D4B4B">
        <w:rPr>
          <w:rFonts w:cstheme="minorHAnsi"/>
          <w:sz w:val="24"/>
          <w:szCs w:val="24"/>
        </w:rPr>
        <w:t xml:space="preserve">, Източните отци на </w:t>
      </w:r>
      <w:r w:rsidRPr="009D4B4B">
        <w:rPr>
          <w:rFonts w:cstheme="minorHAnsi"/>
          <w:sz w:val="24"/>
          <w:szCs w:val="24"/>
          <w:lang w:val="en-US"/>
        </w:rPr>
        <w:t>IV</w:t>
      </w:r>
      <w:r w:rsidRPr="009D4B4B">
        <w:rPr>
          <w:rFonts w:cstheme="minorHAnsi"/>
          <w:sz w:val="24"/>
          <w:szCs w:val="24"/>
        </w:rPr>
        <w:t xml:space="preserve"> в. София 1996.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Георгиос </w:t>
      </w:r>
      <w:proofErr w:type="spellStart"/>
      <w:r w:rsidRPr="009D4B4B">
        <w:rPr>
          <w:rFonts w:cstheme="minorHAnsi"/>
          <w:sz w:val="24"/>
          <w:szCs w:val="24"/>
        </w:rPr>
        <w:t>Мандзаридис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Паламика</w:t>
      </w:r>
      <w:proofErr w:type="spellEnd"/>
      <w:r w:rsidRPr="009D4B4B">
        <w:rPr>
          <w:rFonts w:cstheme="minorHAnsi"/>
          <w:sz w:val="24"/>
          <w:szCs w:val="24"/>
        </w:rPr>
        <w:t>, София 2013.</w:t>
      </w:r>
    </w:p>
    <w:p w:rsidR="008F5421" w:rsidRPr="008F5421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 xml:space="preserve">Георгиос </w:t>
      </w:r>
      <w:proofErr w:type="spellStart"/>
      <w:r w:rsidRPr="008F5421">
        <w:rPr>
          <w:rFonts w:cstheme="minorHAnsi"/>
          <w:sz w:val="24"/>
          <w:szCs w:val="24"/>
        </w:rPr>
        <w:t>Мандзаридис</w:t>
      </w:r>
      <w:proofErr w:type="spellEnd"/>
      <w:r w:rsidRPr="008F5421">
        <w:rPr>
          <w:rFonts w:cstheme="minorHAnsi"/>
          <w:sz w:val="24"/>
          <w:szCs w:val="24"/>
        </w:rPr>
        <w:t>, Християнска етика. Т.1-2, С., 2011, 2013.</w:t>
      </w:r>
    </w:p>
    <w:p w:rsidR="008F5421" w:rsidRPr="008F5421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>Димитър Киров, Въведение в Християнската антропология. С., УИ, С., 1996.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Димо Пенков, „Апологетичните възгледи в ранните съчинения на св. </w:t>
      </w:r>
      <w:proofErr w:type="spellStart"/>
      <w:r w:rsidRPr="009D4B4B">
        <w:rPr>
          <w:rFonts w:cstheme="minorHAnsi"/>
          <w:sz w:val="24"/>
          <w:szCs w:val="24"/>
        </w:rPr>
        <w:t>Атанасий</w:t>
      </w:r>
      <w:proofErr w:type="spellEnd"/>
      <w:r w:rsidRPr="009D4B4B">
        <w:rPr>
          <w:rFonts w:cstheme="minorHAnsi"/>
          <w:sz w:val="24"/>
          <w:szCs w:val="24"/>
        </w:rPr>
        <w:t xml:space="preserve"> Велики“, Богословска мисъл 1/2018, с. 61-70.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Димо Пенков, Възкресението Христово – победата на живота над смъртта, </w:t>
      </w:r>
      <w:r w:rsidR="00643E16">
        <w:rPr>
          <w:rFonts w:cstheme="minorHAnsi"/>
          <w:sz w:val="24"/>
          <w:szCs w:val="24"/>
        </w:rPr>
        <w:t>С.,</w:t>
      </w:r>
      <w:bookmarkStart w:id="0" w:name="_GoBack"/>
      <w:bookmarkEnd w:id="0"/>
      <w:r w:rsidRPr="009D4B4B">
        <w:rPr>
          <w:rFonts w:cstheme="minorHAnsi"/>
          <w:sz w:val="24"/>
          <w:szCs w:val="24"/>
        </w:rPr>
        <w:t xml:space="preserve"> 2017. 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Димо Пенков, Философско-</w:t>
      </w:r>
      <w:proofErr w:type="spellStart"/>
      <w:r w:rsidRPr="009D4B4B">
        <w:rPr>
          <w:rFonts w:cstheme="minorHAnsi"/>
          <w:sz w:val="24"/>
          <w:szCs w:val="24"/>
        </w:rPr>
        <w:t>богословскитре</w:t>
      </w:r>
      <w:proofErr w:type="spellEnd"/>
      <w:r w:rsidRPr="009D4B4B">
        <w:rPr>
          <w:rFonts w:cstheme="minorHAnsi"/>
          <w:sz w:val="24"/>
          <w:szCs w:val="24"/>
        </w:rPr>
        <w:t xml:space="preserve"> аргументи на св. Йоан Дамаскин за съществуването на Бога, </w:t>
      </w:r>
      <w:r>
        <w:rPr>
          <w:rFonts w:cstheme="minorHAnsi"/>
          <w:sz w:val="24"/>
          <w:szCs w:val="24"/>
        </w:rPr>
        <w:t>София</w:t>
      </w:r>
      <w:r w:rsidRPr="009D4B4B">
        <w:rPr>
          <w:rFonts w:cstheme="minorHAnsi"/>
          <w:sz w:val="24"/>
          <w:szCs w:val="24"/>
        </w:rPr>
        <w:t xml:space="preserve"> 2022.</w:t>
      </w:r>
    </w:p>
    <w:p w:rsidR="008F5421" w:rsidRPr="009D4B4B" w:rsidRDefault="008F5421" w:rsidP="00743C7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Здравко Кънев, Ислямът и мюсюлманската общност в България, </w:t>
      </w:r>
      <w:r>
        <w:rPr>
          <w:rFonts w:cstheme="minorHAnsi"/>
          <w:sz w:val="24"/>
          <w:szCs w:val="24"/>
        </w:rPr>
        <w:t>София</w:t>
      </w:r>
      <w:r w:rsidRPr="009D4B4B">
        <w:rPr>
          <w:rFonts w:cstheme="minorHAnsi"/>
          <w:sz w:val="24"/>
          <w:szCs w:val="24"/>
        </w:rPr>
        <w:t xml:space="preserve"> 2022.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Иван  Христов, </w:t>
      </w:r>
      <w:hyperlink r:id="rId5" w:history="1"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Предговор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. - Св. Дионисий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Ареопагит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, </w:t>
        </w:r>
        <w:proofErr w:type="gram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За</w:t>
        </w:r>
        <w:proofErr w:type="gram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небесната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йерархия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. За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църковната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йерархия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, „ЛИК”, </w:t>
        </w:r>
        <w:r>
          <w:rPr>
            <w:rStyle w:val="Hyperlink"/>
            <w:rFonts w:cstheme="minorHAnsi"/>
            <w:sz w:val="24"/>
            <w:szCs w:val="24"/>
            <w:lang w:val="ru-RU"/>
          </w:rPr>
          <w:t>София</w:t>
        </w:r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2001, с. 7-16.</w:t>
        </w:r>
      </w:hyperlink>
    </w:p>
    <w:p w:rsidR="008F5421" w:rsidRPr="008F5421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 xml:space="preserve">Иван </w:t>
      </w:r>
      <w:proofErr w:type="spellStart"/>
      <w:r w:rsidRPr="008F5421">
        <w:rPr>
          <w:rFonts w:cstheme="minorHAnsi"/>
          <w:sz w:val="24"/>
          <w:szCs w:val="24"/>
        </w:rPr>
        <w:t>Панчовски</w:t>
      </w:r>
      <w:proofErr w:type="spellEnd"/>
      <w:r w:rsidRPr="008F5421">
        <w:rPr>
          <w:rFonts w:cstheme="minorHAnsi"/>
          <w:sz w:val="24"/>
          <w:szCs w:val="24"/>
        </w:rPr>
        <w:t>, Димитър Киров, Християнска етика. Т.1. Философия на морала. С., 1996.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Иван </w:t>
      </w:r>
      <w:proofErr w:type="spellStart"/>
      <w:r w:rsidRPr="009D4B4B">
        <w:rPr>
          <w:rFonts w:cstheme="minorHAnsi"/>
          <w:sz w:val="24"/>
          <w:szCs w:val="24"/>
        </w:rPr>
        <w:t>Панчовски</w:t>
      </w:r>
      <w:proofErr w:type="spellEnd"/>
      <w:r w:rsidRPr="009D4B4B">
        <w:rPr>
          <w:rFonts w:cstheme="minorHAnsi"/>
          <w:sz w:val="24"/>
          <w:szCs w:val="24"/>
        </w:rPr>
        <w:t xml:space="preserve">, Психология на религията, </w:t>
      </w:r>
      <w:r>
        <w:rPr>
          <w:rFonts w:cstheme="minorHAnsi"/>
          <w:sz w:val="24"/>
          <w:szCs w:val="24"/>
        </w:rPr>
        <w:t>С</w:t>
      </w:r>
      <w:r w:rsidR="00643E16">
        <w:rPr>
          <w:rFonts w:cstheme="minorHAnsi"/>
          <w:sz w:val="24"/>
          <w:szCs w:val="24"/>
        </w:rPr>
        <w:t>.,</w:t>
      </w:r>
      <w:r w:rsidRPr="009D4B4B">
        <w:rPr>
          <w:rFonts w:cstheme="minorHAnsi"/>
          <w:sz w:val="24"/>
          <w:szCs w:val="24"/>
        </w:rPr>
        <w:t xml:space="preserve"> 1943.</w:t>
      </w:r>
    </w:p>
    <w:p w:rsidR="008F5421" w:rsidRPr="008F5421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 xml:space="preserve">Иван </w:t>
      </w:r>
      <w:proofErr w:type="spellStart"/>
      <w:r w:rsidRPr="008F5421">
        <w:rPr>
          <w:rFonts w:cstheme="minorHAnsi"/>
          <w:sz w:val="24"/>
          <w:szCs w:val="24"/>
        </w:rPr>
        <w:t>Панчовски</w:t>
      </w:r>
      <w:proofErr w:type="spellEnd"/>
      <w:r w:rsidRPr="008F5421">
        <w:rPr>
          <w:rFonts w:cstheme="minorHAnsi"/>
          <w:sz w:val="24"/>
          <w:szCs w:val="24"/>
        </w:rPr>
        <w:t xml:space="preserve">, Християнска любов към Бога.- ГДА (1972); Християнска любов към себе си. -ГДА (1972); Християнска </w:t>
      </w:r>
      <w:proofErr w:type="spellStart"/>
      <w:r w:rsidRPr="008F5421">
        <w:rPr>
          <w:rFonts w:cstheme="minorHAnsi"/>
          <w:sz w:val="24"/>
          <w:szCs w:val="24"/>
        </w:rPr>
        <w:t>кюбов</w:t>
      </w:r>
      <w:proofErr w:type="spellEnd"/>
      <w:r w:rsidRPr="008F5421">
        <w:rPr>
          <w:rFonts w:cstheme="minorHAnsi"/>
          <w:sz w:val="24"/>
          <w:szCs w:val="24"/>
        </w:rPr>
        <w:t xml:space="preserve"> към ближните. С., 1977.</w:t>
      </w:r>
    </w:p>
    <w:p w:rsidR="008F5421" w:rsidRPr="008F5421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 xml:space="preserve">Иван </w:t>
      </w:r>
      <w:proofErr w:type="spellStart"/>
      <w:r w:rsidRPr="008F5421">
        <w:rPr>
          <w:rFonts w:cstheme="minorHAnsi"/>
          <w:sz w:val="24"/>
          <w:szCs w:val="24"/>
        </w:rPr>
        <w:t>Панчовски</w:t>
      </w:r>
      <w:proofErr w:type="spellEnd"/>
      <w:r w:rsidRPr="008F5421">
        <w:rPr>
          <w:rFonts w:cstheme="minorHAnsi"/>
          <w:sz w:val="24"/>
          <w:szCs w:val="24"/>
        </w:rPr>
        <w:t>, Християнската надежда. С.,1994.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Иван Христов, Византийското богословие през Х</w:t>
      </w:r>
      <w:r w:rsidRPr="009D4B4B">
        <w:rPr>
          <w:rFonts w:cstheme="minorHAnsi"/>
          <w:sz w:val="24"/>
          <w:szCs w:val="24"/>
          <w:lang w:val="en-US"/>
        </w:rPr>
        <w:t>VI</w:t>
      </w:r>
      <w:r w:rsidRPr="009D4B4B">
        <w:rPr>
          <w:rFonts w:cstheme="minorHAnsi"/>
          <w:sz w:val="24"/>
          <w:szCs w:val="24"/>
        </w:rPr>
        <w:t xml:space="preserve"> в.</w:t>
      </w:r>
      <w:r>
        <w:rPr>
          <w:rFonts w:cstheme="minorHAnsi"/>
          <w:sz w:val="24"/>
          <w:szCs w:val="24"/>
        </w:rPr>
        <w:t>,</w:t>
      </w:r>
      <w:r w:rsidRPr="009D4B4B">
        <w:rPr>
          <w:rFonts w:cstheme="minorHAnsi"/>
          <w:sz w:val="24"/>
          <w:szCs w:val="24"/>
        </w:rPr>
        <w:t xml:space="preserve"> С</w:t>
      </w:r>
      <w:r w:rsidR="00643E16">
        <w:rPr>
          <w:rFonts w:cstheme="minorHAnsi"/>
          <w:sz w:val="24"/>
          <w:szCs w:val="24"/>
        </w:rPr>
        <w:t>.</w:t>
      </w:r>
      <w:r w:rsidRPr="009D4B4B">
        <w:rPr>
          <w:rFonts w:cstheme="minorHAnsi"/>
          <w:sz w:val="24"/>
          <w:szCs w:val="24"/>
        </w:rPr>
        <w:t>, 2016.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Иван</w:t>
      </w:r>
      <w:r>
        <w:rPr>
          <w:rFonts w:cstheme="minorHAnsi"/>
          <w:sz w:val="24"/>
          <w:szCs w:val="24"/>
        </w:rPr>
        <w:t xml:space="preserve"> </w:t>
      </w:r>
      <w:r w:rsidRPr="009D4B4B">
        <w:rPr>
          <w:rFonts w:cstheme="minorHAnsi"/>
          <w:sz w:val="24"/>
          <w:szCs w:val="24"/>
        </w:rPr>
        <w:t xml:space="preserve">Христов, </w:t>
      </w:r>
      <w:hyperlink r:id="rId6" w:history="1">
        <w:r w:rsidRPr="009D4B4B">
          <w:rPr>
            <w:rStyle w:val="Hyperlink"/>
            <w:rFonts w:cstheme="minorHAnsi"/>
            <w:sz w:val="24"/>
            <w:szCs w:val="24"/>
          </w:rPr>
          <w:t xml:space="preserve">Метафизиката в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</w:rPr>
          <w:t>Аристотеловата</w:t>
        </w:r>
        <w:proofErr w:type="spellEnd"/>
        <w:r w:rsidRPr="009D4B4B">
          <w:rPr>
            <w:rStyle w:val="Hyperlink"/>
            <w:rFonts w:cstheme="minorHAnsi"/>
            <w:sz w:val="24"/>
            <w:szCs w:val="24"/>
          </w:rPr>
          <w:t xml:space="preserve"> 'Метафизика' – Аристотел, Метафизика, СОНМ: София 2000, с. XLI-LXXX</w:t>
        </w:r>
      </w:hyperlink>
      <w:r w:rsidR="00643E16">
        <w:rPr>
          <w:rStyle w:val="Hyperlink"/>
          <w:rFonts w:cstheme="minorHAnsi"/>
          <w:sz w:val="24"/>
          <w:szCs w:val="24"/>
        </w:rPr>
        <w:t>.</w:t>
      </w:r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Иван Христов, </w:t>
      </w:r>
      <w:hyperlink r:id="rId7" w:history="1"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Предговор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. - Св. Дионисий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Ареопагит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, </w:t>
        </w:r>
        <w:proofErr w:type="gram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За</w:t>
        </w:r>
        <w:proofErr w:type="gram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небесната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йерархия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. За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църковната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</w:t>
        </w:r>
        <w:proofErr w:type="spellStart"/>
        <w:r w:rsidRPr="009D4B4B">
          <w:rPr>
            <w:rStyle w:val="Hyperlink"/>
            <w:rFonts w:cstheme="minorHAnsi"/>
            <w:sz w:val="24"/>
            <w:szCs w:val="24"/>
            <w:lang w:val="ru-RU"/>
          </w:rPr>
          <w:t>йерархия</w:t>
        </w:r>
        <w:proofErr w:type="spellEnd"/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, „ЛИК”, </w:t>
        </w:r>
        <w:r>
          <w:rPr>
            <w:rStyle w:val="Hyperlink"/>
            <w:rFonts w:cstheme="minorHAnsi"/>
            <w:sz w:val="24"/>
            <w:szCs w:val="24"/>
            <w:lang w:val="ru-RU"/>
          </w:rPr>
          <w:t>София</w:t>
        </w:r>
        <w:r w:rsidRPr="009D4B4B">
          <w:rPr>
            <w:rStyle w:val="Hyperlink"/>
            <w:rFonts w:cstheme="minorHAnsi"/>
            <w:sz w:val="24"/>
            <w:szCs w:val="24"/>
            <w:lang w:val="ru-RU"/>
          </w:rPr>
          <w:t xml:space="preserve"> 2001, с. 7-16.</w:t>
        </w:r>
      </w:hyperlink>
    </w:p>
    <w:p w:rsidR="008F5421" w:rsidRPr="009D4B4B" w:rsidRDefault="008F5421" w:rsidP="007C0474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overflowPunct w:val="0"/>
        <w:adjustRightInd w:val="0"/>
        <w:spacing w:after="120"/>
        <w:jc w:val="both"/>
        <w:textAlignment w:val="baseline"/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Иван Христов, Християнският неоплатонизъм в корпуса на “</w:t>
      </w:r>
      <w:proofErr w:type="spellStart"/>
      <w:r w:rsidRPr="009D4B4B">
        <w:rPr>
          <w:rFonts w:cstheme="minorHAnsi"/>
          <w:sz w:val="24"/>
          <w:szCs w:val="24"/>
        </w:rPr>
        <w:t>Ареопагитиките</w:t>
      </w:r>
      <w:proofErr w:type="spellEnd"/>
      <w:r w:rsidRPr="009D4B4B">
        <w:rPr>
          <w:rFonts w:cstheme="minorHAnsi"/>
          <w:sz w:val="24"/>
          <w:szCs w:val="24"/>
        </w:rPr>
        <w:t xml:space="preserve">”. - </w:t>
      </w:r>
      <w:r w:rsidRPr="009D4B4B">
        <w:rPr>
          <w:rFonts w:cstheme="minorHAnsi"/>
          <w:iCs/>
          <w:sz w:val="24"/>
          <w:szCs w:val="24"/>
        </w:rPr>
        <w:t>Неоплатонизъм и християнство. Гръцката традиция III-</w:t>
      </w:r>
      <w:proofErr w:type="spellStart"/>
      <w:r w:rsidRPr="009D4B4B">
        <w:rPr>
          <w:rFonts w:cstheme="minorHAnsi"/>
          <w:iCs/>
          <w:sz w:val="24"/>
          <w:szCs w:val="24"/>
        </w:rPr>
        <w:t>VIв</w:t>
      </w:r>
      <w:proofErr w:type="spellEnd"/>
      <w:r w:rsidRPr="009D4B4B">
        <w:rPr>
          <w:rFonts w:cstheme="minorHAnsi"/>
          <w:iCs/>
          <w:sz w:val="24"/>
          <w:szCs w:val="24"/>
        </w:rPr>
        <w:t>.,</w:t>
      </w:r>
      <w:r w:rsidRPr="009D4B4B">
        <w:rPr>
          <w:rFonts w:cstheme="minorHAnsi"/>
          <w:sz w:val="24"/>
          <w:szCs w:val="24"/>
        </w:rPr>
        <w:t xml:space="preserve"> «ЛИК», С. 2002, с. 129-172.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Илия </w:t>
      </w:r>
      <w:proofErr w:type="spellStart"/>
      <w:r w:rsidRPr="009D4B4B">
        <w:rPr>
          <w:rFonts w:cstheme="minorHAnsi"/>
          <w:sz w:val="24"/>
          <w:szCs w:val="24"/>
        </w:rPr>
        <w:t>Цоневски</w:t>
      </w:r>
      <w:proofErr w:type="spellEnd"/>
      <w:r w:rsidRPr="009D4B4B">
        <w:rPr>
          <w:rFonts w:cstheme="minorHAnsi"/>
          <w:sz w:val="24"/>
          <w:szCs w:val="24"/>
        </w:rPr>
        <w:t>, „Древните християнски апологети и гръцката философия“, в: Годишник на Богословския факултет, 1958 г.</w:t>
      </w:r>
    </w:p>
    <w:p w:rsidR="008F5421" w:rsidRPr="009D4B4B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Илия </w:t>
      </w:r>
      <w:proofErr w:type="spellStart"/>
      <w:r w:rsidRPr="009D4B4B">
        <w:rPr>
          <w:rFonts w:cstheme="minorHAnsi"/>
          <w:sz w:val="24"/>
          <w:szCs w:val="24"/>
        </w:rPr>
        <w:t>Цоневски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Паторология</w:t>
      </w:r>
      <w:proofErr w:type="spellEnd"/>
      <w:r w:rsidRPr="009D4B4B">
        <w:rPr>
          <w:rFonts w:cstheme="minorHAnsi"/>
          <w:sz w:val="24"/>
          <w:szCs w:val="24"/>
        </w:rPr>
        <w:t>, т. 1 и т. 2, 2008-2011.</w:t>
      </w:r>
    </w:p>
    <w:p w:rsidR="008F5421" w:rsidRDefault="008F5421" w:rsidP="002112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Илия </w:t>
      </w:r>
      <w:proofErr w:type="spellStart"/>
      <w:r w:rsidRPr="009D4B4B">
        <w:rPr>
          <w:rFonts w:cstheme="minorHAnsi"/>
          <w:sz w:val="24"/>
          <w:szCs w:val="24"/>
        </w:rPr>
        <w:t>Цоневски</w:t>
      </w:r>
      <w:proofErr w:type="spellEnd"/>
      <w:r w:rsidRPr="009D4B4B">
        <w:rPr>
          <w:rFonts w:cstheme="minorHAnsi"/>
          <w:sz w:val="24"/>
          <w:szCs w:val="24"/>
        </w:rPr>
        <w:t xml:space="preserve">, </w:t>
      </w:r>
      <w:proofErr w:type="spellStart"/>
      <w:r w:rsidRPr="009D4B4B">
        <w:rPr>
          <w:rFonts w:cstheme="minorHAnsi"/>
          <w:sz w:val="24"/>
          <w:szCs w:val="24"/>
        </w:rPr>
        <w:t>Патрология</w:t>
      </w:r>
      <w:proofErr w:type="spellEnd"/>
      <w:r w:rsidRPr="009D4B4B">
        <w:rPr>
          <w:rFonts w:cstheme="minorHAnsi"/>
          <w:sz w:val="24"/>
          <w:szCs w:val="24"/>
        </w:rPr>
        <w:t>, София: СИ, 1986</w:t>
      </w:r>
      <w:r w:rsidR="007028EB">
        <w:rPr>
          <w:rFonts w:cstheme="minorHAnsi"/>
          <w:sz w:val="24"/>
          <w:szCs w:val="24"/>
        </w:rPr>
        <w:t>.</w:t>
      </w:r>
    </w:p>
    <w:p w:rsidR="007028EB" w:rsidRPr="009D4B4B" w:rsidRDefault="007028EB" w:rsidP="007028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028EB">
        <w:rPr>
          <w:rFonts w:cstheme="minorHAnsi"/>
          <w:sz w:val="24"/>
          <w:szCs w:val="24"/>
        </w:rPr>
        <w:t xml:space="preserve">Йоан </w:t>
      </w:r>
      <w:proofErr w:type="spellStart"/>
      <w:r w:rsidRPr="007028EB">
        <w:rPr>
          <w:rFonts w:cstheme="minorHAnsi"/>
          <w:sz w:val="24"/>
          <w:szCs w:val="24"/>
        </w:rPr>
        <w:t>Майендорф</w:t>
      </w:r>
      <w:proofErr w:type="spellEnd"/>
      <w:r w:rsidRPr="007028EB">
        <w:rPr>
          <w:rFonts w:cstheme="minorHAnsi"/>
          <w:sz w:val="24"/>
          <w:szCs w:val="24"/>
        </w:rPr>
        <w:t>, Византийско богословие. Исторически насоки и догматически теми, ГАЛ-ИКО, С., 1995.</w:t>
      </w:r>
    </w:p>
    <w:p w:rsidR="008F5421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Йоан </w:t>
      </w:r>
      <w:proofErr w:type="spellStart"/>
      <w:r w:rsidRPr="009D4B4B">
        <w:rPr>
          <w:rFonts w:cstheme="minorHAnsi"/>
          <w:sz w:val="24"/>
          <w:szCs w:val="24"/>
        </w:rPr>
        <w:t>Романидис</w:t>
      </w:r>
      <w:proofErr w:type="spellEnd"/>
      <w:r w:rsidRPr="009D4B4B">
        <w:rPr>
          <w:rFonts w:cstheme="minorHAnsi"/>
          <w:sz w:val="24"/>
          <w:szCs w:val="24"/>
        </w:rPr>
        <w:t>, Прародителският грях, Варна 2017. (за безсмъртието на човека)</w:t>
      </w:r>
      <w:r w:rsidR="007028EB">
        <w:rPr>
          <w:rFonts w:cstheme="minorHAnsi"/>
          <w:sz w:val="24"/>
          <w:szCs w:val="24"/>
        </w:rPr>
        <w:t>.</w:t>
      </w:r>
    </w:p>
    <w:p w:rsidR="007028EB" w:rsidRPr="009D4B4B" w:rsidRDefault="007028EB" w:rsidP="007028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028EB">
        <w:rPr>
          <w:rFonts w:cstheme="minorHAnsi"/>
          <w:sz w:val="24"/>
          <w:szCs w:val="24"/>
        </w:rPr>
        <w:t>Клара Стаматова, Ако любов нямам… С., 2006.</w:t>
      </w:r>
    </w:p>
    <w:p w:rsidR="008F5421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Клара Стаматова, Ислямската представа за Иисус Христос (православно-богословско изследване), </w:t>
      </w:r>
      <w:r>
        <w:rPr>
          <w:rFonts w:cstheme="minorHAnsi"/>
          <w:sz w:val="24"/>
          <w:szCs w:val="24"/>
        </w:rPr>
        <w:t>София</w:t>
      </w:r>
      <w:r w:rsidRPr="009D4B4B">
        <w:rPr>
          <w:rFonts w:cstheme="minorHAnsi"/>
          <w:sz w:val="24"/>
          <w:szCs w:val="24"/>
        </w:rPr>
        <w:t xml:space="preserve"> 2011.</w:t>
      </w:r>
    </w:p>
    <w:p w:rsidR="007028EB" w:rsidRPr="009D4B4B" w:rsidRDefault="007028EB" w:rsidP="007028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028EB">
        <w:rPr>
          <w:rFonts w:cstheme="minorHAnsi"/>
          <w:sz w:val="24"/>
          <w:szCs w:val="24"/>
        </w:rPr>
        <w:t>Клара Стаматова, Православният възглед за отношението към нехристиянските религии. – В: Религиите в Европа и бъдещето на православието. Научно-изследователска група по Религиозно-философски парадигми. С., 2006.</w:t>
      </w:r>
    </w:p>
    <w:p w:rsidR="008F5421" w:rsidRPr="009D4B4B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 xml:space="preserve">Костадин </w:t>
      </w:r>
      <w:proofErr w:type="spellStart"/>
      <w:r w:rsidRPr="008F5421">
        <w:rPr>
          <w:rFonts w:cstheme="minorHAnsi"/>
          <w:sz w:val="24"/>
          <w:szCs w:val="24"/>
        </w:rPr>
        <w:t>Нушев</w:t>
      </w:r>
      <w:proofErr w:type="spellEnd"/>
      <w:r w:rsidRPr="008F5421">
        <w:rPr>
          <w:rFonts w:cstheme="minorHAnsi"/>
          <w:sz w:val="24"/>
          <w:szCs w:val="24"/>
        </w:rPr>
        <w:t xml:space="preserve">, Християнските добродетели вяра, надежда и любов в учението на св. Йоан </w:t>
      </w:r>
      <w:proofErr w:type="spellStart"/>
      <w:r w:rsidRPr="008F5421">
        <w:rPr>
          <w:rFonts w:cstheme="minorHAnsi"/>
          <w:sz w:val="24"/>
          <w:szCs w:val="24"/>
        </w:rPr>
        <w:t>Златоуст.С</w:t>
      </w:r>
      <w:proofErr w:type="spellEnd"/>
      <w:r w:rsidRPr="008F5421">
        <w:rPr>
          <w:rFonts w:cstheme="minorHAnsi"/>
          <w:sz w:val="24"/>
          <w:szCs w:val="24"/>
        </w:rPr>
        <w:t>., 2012.</w:t>
      </w:r>
    </w:p>
    <w:p w:rsidR="008F5421" w:rsidRDefault="008F5421" w:rsidP="008F54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F5421">
        <w:rPr>
          <w:rFonts w:cstheme="minorHAnsi"/>
          <w:sz w:val="24"/>
          <w:szCs w:val="24"/>
        </w:rPr>
        <w:t xml:space="preserve">Костадин </w:t>
      </w:r>
      <w:proofErr w:type="spellStart"/>
      <w:r w:rsidRPr="008F5421">
        <w:rPr>
          <w:rFonts w:cstheme="minorHAnsi"/>
          <w:sz w:val="24"/>
          <w:szCs w:val="24"/>
        </w:rPr>
        <w:t>Нушев</w:t>
      </w:r>
      <w:proofErr w:type="spellEnd"/>
      <w:r w:rsidRPr="008F5421">
        <w:rPr>
          <w:rFonts w:cstheme="minorHAnsi"/>
          <w:sz w:val="24"/>
          <w:szCs w:val="24"/>
        </w:rPr>
        <w:t>, Християнското учение за справедливостта. С.2008.</w:t>
      </w:r>
    </w:p>
    <w:p w:rsidR="007028EB" w:rsidRPr="008F5421" w:rsidRDefault="007028EB" w:rsidP="007028E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7028EB">
        <w:rPr>
          <w:rFonts w:cstheme="minorHAnsi"/>
          <w:sz w:val="24"/>
          <w:szCs w:val="24"/>
        </w:rPr>
        <w:t>Мирча</w:t>
      </w:r>
      <w:proofErr w:type="spellEnd"/>
      <w:r w:rsidRPr="007028EB">
        <w:rPr>
          <w:rFonts w:cstheme="minorHAnsi"/>
          <w:sz w:val="24"/>
          <w:szCs w:val="24"/>
        </w:rPr>
        <w:t xml:space="preserve"> Елиаде, Трактат по История на религиите. С., 1995.</w:t>
      </w:r>
    </w:p>
    <w:p w:rsidR="008F5421" w:rsidRPr="009D4B4B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Росица Тодорова, Диалогичното поле „психология </w:t>
      </w:r>
      <w:r w:rsidRPr="009D4B4B">
        <w:rPr>
          <w:rFonts w:cstheme="minorHAnsi"/>
          <w:sz w:val="24"/>
          <w:szCs w:val="24"/>
        </w:rPr>
        <w:softHyphen/>
        <w:t>- религия“: конфронтация, запетая и интегриране и взаимодействие. В: Библия, култура, диалог, т. 5, С. 2013.</w:t>
      </w:r>
    </w:p>
    <w:p w:rsidR="008F5421" w:rsidRPr="009D4B4B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 xml:space="preserve">Светослав Риболов, Изворът на Асирийското и </w:t>
      </w:r>
      <w:proofErr w:type="spellStart"/>
      <w:r w:rsidRPr="009D4B4B">
        <w:rPr>
          <w:rFonts w:cstheme="minorHAnsi"/>
          <w:sz w:val="24"/>
          <w:szCs w:val="24"/>
        </w:rPr>
        <w:t>Халдейското</w:t>
      </w:r>
      <w:proofErr w:type="spellEnd"/>
      <w:r w:rsidRPr="009D4B4B">
        <w:rPr>
          <w:rFonts w:cstheme="minorHAnsi"/>
          <w:sz w:val="24"/>
          <w:szCs w:val="24"/>
        </w:rPr>
        <w:t xml:space="preserve"> християнство, София: 2013.</w:t>
      </w:r>
    </w:p>
    <w:p w:rsidR="008F5421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Светослав Риболов, Иисус Христос – аскет или спасител, С. 2014.</w:t>
      </w:r>
    </w:p>
    <w:p w:rsidR="00AF2541" w:rsidRPr="009D4B4B" w:rsidRDefault="00AF254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F2541">
        <w:rPr>
          <w:rFonts w:cstheme="minorHAnsi"/>
          <w:sz w:val="24"/>
          <w:szCs w:val="24"/>
        </w:rPr>
        <w:t xml:space="preserve">Тотю Коев, Догматическите </w:t>
      </w:r>
      <w:proofErr w:type="spellStart"/>
      <w:r w:rsidRPr="00AF2541">
        <w:rPr>
          <w:rFonts w:cstheme="minorHAnsi"/>
          <w:sz w:val="24"/>
          <w:szCs w:val="24"/>
        </w:rPr>
        <w:t>вероопределения</w:t>
      </w:r>
      <w:proofErr w:type="spellEnd"/>
      <w:r w:rsidRPr="00AF2541">
        <w:rPr>
          <w:rFonts w:cstheme="minorHAnsi"/>
          <w:sz w:val="24"/>
          <w:szCs w:val="24"/>
        </w:rPr>
        <w:t xml:space="preserve"> на Седемте вселенски събори, София 2011.</w:t>
      </w:r>
    </w:p>
    <w:p w:rsidR="008F5421" w:rsidRPr="009D4B4B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Тотю Коев, „</w:t>
      </w:r>
      <w:proofErr w:type="spellStart"/>
      <w:r w:rsidRPr="009D4B4B">
        <w:rPr>
          <w:rFonts w:cstheme="minorHAnsi"/>
          <w:sz w:val="24"/>
          <w:szCs w:val="24"/>
        </w:rPr>
        <w:t>Халкидонското</w:t>
      </w:r>
      <w:proofErr w:type="spellEnd"/>
      <w:r w:rsidRPr="009D4B4B">
        <w:rPr>
          <w:rFonts w:cstheme="minorHAnsi"/>
          <w:sz w:val="24"/>
          <w:szCs w:val="24"/>
        </w:rPr>
        <w:t xml:space="preserve"> </w:t>
      </w:r>
      <w:proofErr w:type="spellStart"/>
      <w:r w:rsidRPr="009D4B4B">
        <w:rPr>
          <w:rFonts w:cstheme="minorHAnsi"/>
          <w:sz w:val="24"/>
          <w:szCs w:val="24"/>
        </w:rPr>
        <w:t>вероопределение</w:t>
      </w:r>
      <w:proofErr w:type="spellEnd"/>
      <w:r w:rsidRPr="009D4B4B">
        <w:rPr>
          <w:rFonts w:cstheme="minorHAnsi"/>
          <w:sz w:val="24"/>
          <w:szCs w:val="24"/>
        </w:rPr>
        <w:t xml:space="preserve">“, Годишник на Богословския факултет, 1968 г. или същият текст в Догматически </w:t>
      </w:r>
      <w:proofErr w:type="spellStart"/>
      <w:r w:rsidRPr="009D4B4B">
        <w:rPr>
          <w:rFonts w:cstheme="minorHAnsi"/>
          <w:sz w:val="24"/>
          <w:szCs w:val="24"/>
        </w:rPr>
        <w:t>вероопределения</w:t>
      </w:r>
      <w:proofErr w:type="spellEnd"/>
      <w:r w:rsidRPr="009D4B4B">
        <w:rPr>
          <w:rFonts w:cstheme="minorHAnsi"/>
          <w:sz w:val="24"/>
          <w:szCs w:val="24"/>
        </w:rPr>
        <w:t xml:space="preserve"> на </w:t>
      </w:r>
      <w:r w:rsidR="00AF2541">
        <w:rPr>
          <w:rFonts w:cstheme="minorHAnsi"/>
          <w:sz w:val="24"/>
          <w:szCs w:val="24"/>
        </w:rPr>
        <w:t>седемте Вселенски събори, София</w:t>
      </w:r>
      <w:r w:rsidRPr="009D4B4B">
        <w:rPr>
          <w:rFonts w:cstheme="minorHAnsi"/>
          <w:sz w:val="24"/>
          <w:szCs w:val="24"/>
        </w:rPr>
        <w:t xml:space="preserve"> 2011.</w:t>
      </w:r>
    </w:p>
    <w:p w:rsidR="008F5421" w:rsidRPr="009D4B4B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D4B4B">
        <w:rPr>
          <w:rFonts w:cstheme="minorHAnsi"/>
          <w:sz w:val="24"/>
          <w:szCs w:val="24"/>
        </w:rPr>
        <w:t>Тотю Коев, Догматът за Светата Троица (</w:t>
      </w:r>
      <w:hyperlink r:id="rId8" w:history="1">
        <w:r w:rsidRPr="009D4B4B">
          <w:rPr>
            <w:rStyle w:val="Hyperlink"/>
            <w:rFonts w:cstheme="minorHAnsi"/>
            <w:sz w:val="24"/>
            <w:szCs w:val="24"/>
          </w:rPr>
          <w:t>https://pbfvt.pravoslavie.bg/index.php?option=com_content&amp;view=article&amp;id=153:2013-03-13-21-00-01&amp;catid=43:2012-01-26-12-21-11</w:t>
        </w:r>
      </w:hyperlink>
      <w:r w:rsidRPr="009D4B4B">
        <w:rPr>
          <w:rFonts w:cstheme="minorHAnsi"/>
          <w:sz w:val="24"/>
          <w:szCs w:val="24"/>
        </w:rPr>
        <w:t>) Публикувано в Годишник на Великотърновския университет 1992.</w:t>
      </w:r>
    </w:p>
    <w:p w:rsidR="008F5421" w:rsidRDefault="008F5421" w:rsidP="00D819C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9D4B4B">
        <w:rPr>
          <w:rFonts w:cstheme="minorHAnsi"/>
          <w:sz w:val="24"/>
          <w:szCs w:val="24"/>
        </w:rPr>
        <w:t>Уйлям</w:t>
      </w:r>
      <w:proofErr w:type="spellEnd"/>
      <w:r w:rsidRPr="009D4B4B">
        <w:rPr>
          <w:rFonts w:cstheme="minorHAnsi"/>
          <w:sz w:val="24"/>
          <w:szCs w:val="24"/>
        </w:rPr>
        <w:t xml:space="preserve"> Джеймс, Разновидностите на религиозния опит, </w:t>
      </w:r>
      <w:r>
        <w:rPr>
          <w:rFonts w:cstheme="minorHAnsi"/>
          <w:sz w:val="24"/>
          <w:szCs w:val="24"/>
        </w:rPr>
        <w:t>София</w:t>
      </w:r>
      <w:r w:rsidRPr="009D4B4B">
        <w:rPr>
          <w:rFonts w:cstheme="minorHAnsi"/>
          <w:sz w:val="24"/>
          <w:szCs w:val="24"/>
        </w:rPr>
        <w:t xml:space="preserve"> 2003.</w:t>
      </w:r>
    </w:p>
    <w:sectPr w:rsidR="008F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FF"/>
    <w:multiLevelType w:val="multilevel"/>
    <w:tmpl w:val="F74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F4606"/>
    <w:multiLevelType w:val="hybridMultilevel"/>
    <w:tmpl w:val="6FF8D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0F33"/>
    <w:multiLevelType w:val="hybridMultilevel"/>
    <w:tmpl w:val="30404E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490A"/>
    <w:multiLevelType w:val="hybridMultilevel"/>
    <w:tmpl w:val="F9D2B1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CFC"/>
    <w:multiLevelType w:val="hybridMultilevel"/>
    <w:tmpl w:val="F3021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504A"/>
    <w:multiLevelType w:val="multilevel"/>
    <w:tmpl w:val="E476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63927"/>
    <w:multiLevelType w:val="hybridMultilevel"/>
    <w:tmpl w:val="9D347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11D8"/>
    <w:multiLevelType w:val="hybridMultilevel"/>
    <w:tmpl w:val="43127B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1649E"/>
    <w:multiLevelType w:val="hybridMultilevel"/>
    <w:tmpl w:val="AA4CC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85"/>
    <w:rsid w:val="0002506B"/>
    <w:rsid w:val="0016686E"/>
    <w:rsid w:val="002112D5"/>
    <w:rsid w:val="003B5821"/>
    <w:rsid w:val="003D0968"/>
    <w:rsid w:val="00524AAB"/>
    <w:rsid w:val="00543693"/>
    <w:rsid w:val="00643E16"/>
    <w:rsid w:val="007028EB"/>
    <w:rsid w:val="00736AF9"/>
    <w:rsid w:val="00743C7F"/>
    <w:rsid w:val="007C0474"/>
    <w:rsid w:val="00826447"/>
    <w:rsid w:val="00847657"/>
    <w:rsid w:val="008704A0"/>
    <w:rsid w:val="008C59AB"/>
    <w:rsid w:val="008F470E"/>
    <w:rsid w:val="008F5421"/>
    <w:rsid w:val="00932E34"/>
    <w:rsid w:val="009D4B4B"/>
    <w:rsid w:val="00A35CF4"/>
    <w:rsid w:val="00A5324D"/>
    <w:rsid w:val="00A53DDB"/>
    <w:rsid w:val="00AF2541"/>
    <w:rsid w:val="00BC1D2E"/>
    <w:rsid w:val="00BE140D"/>
    <w:rsid w:val="00C34485"/>
    <w:rsid w:val="00C5140E"/>
    <w:rsid w:val="00CC635C"/>
    <w:rsid w:val="00CE593A"/>
    <w:rsid w:val="00D009C3"/>
    <w:rsid w:val="00D500A5"/>
    <w:rsid w:val="00D819CB"/>
    <w:rsid w:val="00E5089F"/>
    <w:rsid w:val="00E82326"/>
    <w:rsid w:val="00F63199"/>
    <w:rsid w:val="00F74717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A381"/>
  <w15:chartTrackingRefBased/>
  <w15:docId w15:val="{1CE29ADC-B872-4D7A-8F3A-DA306E9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fvt.pravoslavie.bg/index.php?option=com_content&amp;view=article&amp;id=153:2013-03-13-21-00-01&amp;catid=43:2012-01-26-12-21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25643562/%D0%9F%D1%80%D0%B5%D0%B4%D0%B3%D0%BE%D0%B2%D0%BE%D1%80._-_%D0%A1%D0%B2._%D0%94%D0%B8%D0%BE%D0%BD%D0%B8%D1%81%D0%B8%D0%B9_%D0%90%D1%80%D0%B5%D0%BE%D0%BF%D0%B0%D0%B3%D0%B8%D1%82_%D0%97%D0%B0_%D0%BD%D0%B5%D0%B1%D0%B5%D1%81%D0%BD%D0%B0%D1%82%D0%B0_%D0%B9%D0%B5%D1%80%D0%B0%D1%80%D1%85%D0%B8%D1%8F._%D0%97%D0%B0_%D1%86%D1%8A%D1%80%D0%BA%D0%BE%D0%B2%D0%BD%D0%B0%D1%82%D0%B0_%D0%B9%D0%B5%D1%80%D0%B0%D1%80%D1%85%D0%B8%D1%8F_%D0%9B%D0%98%D0%9A_%D0%A1._2001_%D1%81._7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1997612/%D0%9C%D0%B5%D1%82%D0%B0%D1%84%D0%B8%D0%B7%D0%B8%D0%BA%D0%B0%D1%82%D0%B0_%D0%B2_%D0%90%D1%80%D0%B8%D1%81%D1%82%D0%BE%D1%82%D0%B5%D0%BB%D0%BE%D0%B2%D0%B0%D1%82%D0%B0_%D0%9C%D0%B5%D1%82%D0%B0%D1%84%D0%B8%D0%B7%D0%B8%D0%BA%D0%B0_%D0%90%D1%80%D0%B8%D1%81%D1%82%D0%BE%D1%82%D0%B5%D0%BB_%D0%9C%D0%B5%D1%82%D0%B0%D1%84%D0%B8%D0%B7%D0%B8%D0%BA%D0%B0_%D0%A1%D0%9E%D0%9D%D0%9C_%D0%A1%D0%BE%D1%84%D0%B8%D1%8F_2000_%D1%81._XLI-LXXX" TargetMode="External"/><Relationship Id="rId5" Type="http://schemas.openxmlformats.org/officeDocument/2006/relationships/hyperlink" Target="https://www.academia.edu/25643562/%D0%9F%D1%80%D0%B5%D0%B4%D0%B3%D0%BE%D0%B2%D0%BE%D1%80._-_%D0%A1%D0%B2._%D0%94%D0%B8%D0%BE%D0%BD%D0%B8%D1%81%D0%B8%D0%B9_%D0%90%D1%80%D0%B5%D0%BE%D0%BF%D0%B0%D0%B3%D0%B8%D1%82_%D0%97%D0%B0_%D0%BD%D0%B5%D0%B1%D0%B5%D1%81%D0%BD%D0%B0%D1%82%D0%B0_%D0%B9%D0%B5%D1%80%D0%B0%D1%80%D1%85%D0%B8%D1%8F._%D0%97%D0%B0_%D1%86%D1%8A%D1%80%D0%BA%D0%BE%D0%B2%D0%BD%D0%B0%D1%82%D0%B0_%D0%B9%D0%B5%D1%80%D0%B0%D1%80%D1%85%D0%B8%D1%8F_%D0%9B%D0%98%D0%9A_%D0%A1._2001_%D1%81._7-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 Ribolov</dc:creator>
  <cp:keywords/>
  <dc:description/>
  <cp:lastModifiedBy>Ivan Christov</cp:lastModifiedBy>
  <cp:revision>14</cp:revision>
  <dcterms:created xsi:type="dcterms:W3CDTF">2022-07-14T11:50:00Z</dcterms:created>
  <dcterms:modified xsi:type="dcterms:W3CDTF">2022-07-18T06:32:00Z</dcterms:modified>
</cp:coreProperties>
</file>