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7B" w:rsidRPr="001A36E7" w:rsidRDefault="001A36E7" w:rsidP="00400B9D">
      <w:pPr>
        <w:pStyle w:val="Heading1"/>
        <w:spacing w:line="288" w:lineRule="auto"/>
        <w:ind w:left="-567" w:right="-525" w:firstLine="1287"/>
        <w:jc w:val="both"/>
        <w:rPr>
          <w:rFonts w:asciiTheme="minorHAnsi" w:hAnsiTheme="minorHAnsi" w:cstheme="minorHAnsi"/>
          <w:i/>
          <w:caps w:val="0"/>
          <w:sz w:val="24"/>
          <w:u w:val="none"/>
        </w:rPr>
      </w:pPr>
      <w:r>
        <w:rPr>
          <w:rFonts w:asciiTheme="minorHAnsi" w:hAnsiTheme="minorHAnsi" w:cstheme="minorHAnsi"/>
          <w:i/>
          <w:caps w:val="0"/>
          <w:sz w:val="24"/>
          <w:u w:val="none"/>
        </w:rPr>
        <w:t>Проучване на мнението на завършващите студенти за качеството на обучение и организацията на процеса на обучени</w:t>
      </w:r>
      <w:r w:rsidR="00F60777">
        <w:rPr>
          <w:rFonts w:asciiTheme="minorHAnsi" w:hAnsiTheme="minorHAnsi" w:cstheme="minorHAnsi"/>
          <w:i/>
          <w:caps w:val="0"/>
          <w:sz w:val="24"/>
          <w:u w:val="none"/>
        </w:rPr>
        <w:t>е</w:t>
      </w:r>
      <w:r>
        <w:rPr>
          <w:rFonts w:asciiTheme="minorHAnsi" w:hAnsiTheme="minorHAnsi" w:cstheme="minorHAnsi"/>
          <w:i/>
          <w:caps w:val="0"/>
          <w:sz w:val="24"/>
          <w:u w:val="none"/>
        </w:rPr>
        <w:t xml:space="preserve"> във Факултета по химия и фармация на СУ „Св. Кл. Охридски“</w:t>
      </w:r>
    </w:p>
    <w:p w:rsidR="003948BA" w:rsidRPr="003948BA" w:rsidRDefault="003948BA" w:rsidP="003948BA">
      <w:pPr>
        <w:rPr>
          <w:lang w:val="bg-BG"/>
        </w:rPr>
      </w:pPr>
    </w:p>
    <w:p w:rsidR="00400B9D" w:rsidRDefault="00400B9D" w:rsidP="003948BA">
      <w:pPr>
        <w:pStyle w:val="Heading1"/>
        <w:numPr>
          <w:ilvl w:val="0"/>
          <w:numId w:val="5"/>
        </w:numPr>
        <w:spacing w:line="288" w:lineRule="auto"/>
        <w:ind w:left="720" w:right="-525"/>
        <w:jc w:val="both"/>
        <w:rPr>
          <w:caps w:val="0"/>
          <w:sz w:val="24"/>
          <w:u w:val="none"/>
        </w:rPr>
      </w:pPr>
      <w:r w:rsidRPr="003948BA">
        <w:rPr>
          <w:caps w:val="0"/>
          <w:sz w:val="24"/>
          <w:u w:val="none"/>
        </w:rPr>
        <w:t>Цел на проучването</w:t>
      </w:r>
      <w:r w:rsidR="00735B77">
        <w:rPr>
          <w:caps w:val="0"/>
          <w:sz w:val="24"/>
          <w:u w:val="none"/>
        </w:rPr>
        <w:t>.</w:t>
      </w:r>
    </w:p>
    <w:p w:rsidR="00735B77" w:rsidRDefault="00735B77" w:rsidP="00735B77">
      <w:pPr>
        <w:pStyle w:val="Heading1"/>
        <w:spacing w:line="288" w:lineRule="auto"/>
        <w:ind w:left="-567" w:right="-525" w:firstLine="1287"/>
        <w:jc w:val="both"/>
        <w:rPr>
          <w:b w:val="0"/>
          <w:caps w:val="0"/>
          <w:sz w:val="24"/>
          <w:u w:val="none"/>
        </w:rPr>
      </w:pPr>
    </w:p>
    <w:p w:rsidR="00735B77" w:rsidRDefault="00735B77" w:rsidP="00735B77">
      <w:pPr>
        <w:pStyle w:val="Heading1"/>
        <w:spacing w:line="288" w:lineRule="auto"/>
        <w:ind w:left="-567" w:right="-525" w:firstLine="1287"/>
        <w:jc w:val="both"/>
        <w:rPr>
          <w:b w:val="0"/>
          <w:caps w:val="0"/>
          <w:sz w:val="24"/>
          <w:u w:val="none"/>
        </w:rPr>
      </w:pPr>
      <w:r w:rsidRPr="00DE5ABB">
        <w:rPr>
          <w:b w:val="0"/>
          <w:caps w:val="0"/>
          <w:sz w:val="24"/>
          <w:u w:val="none"/>
        </w:rPr>
        <w:t>Анкетата е насочена към студентите, които завършват обучението си в специалности</w:t>
      </w:r>
      <w:r w:rsidR="00FF3237">
        <w:rPr>
          <w:b w:val="0"/>
          <w:caps w:val="0"/>
          <w:sz w:val="24"/>
          <w:u w:val="none"/>
        </w:rPr>
        <w:t>те</w:t>
      </w:r>
      <w:r w:rsidRPr="00DE5ABB">
        <w:rPr>
          <w:b w:val="0"/>
          <w:caps w:val="0"/>
          <w:sz w:val="24"/>
          <w:u w:val="none"/>
        </w:rPr>
        <w:t xml:space="preserve"> на ФХФ на СУ „Св. Кл. Охридски“. Очаква се, че задълбоченият анализ на мненията и преценките на завършващите студенти ще бъде полезен за подобряване на качеството на обучение във Факултета по химия и фармация по отношение на курсовете, включени в програмите, нивото на преподаване и подход на обучение.</w:t>
      </w:r>
      <w:r>
        <w:rPr>
          <w:b w:val="0"/>
          <w:caps w:val="0"/>
          <w:sz w:val="24"/>
          <w:u w:val="none"/>
        </w:rPr>
        <w:t xml:space="preserve"> Затова и целите на това изследване могат да се обобщят както следва:</w:t>
      </w:r>
    </w:p>
    <w:p w:rsidR="004F143F" w:rsidRPr="00DE5ABB" w:rsidRDefault="003948BA" w:rsidP="00400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F143F" w:rsidRPr="00DE5ABB">
        <w:rPr>
          <w:rFonts w:ascii="Times New Roman" w:hAnsi="Times New Roman" w:cs="Times New Roman"/>
          <w:sz w:val="24"/>
          <w:szCs w:val="24"/>
          <w:lang w:val="bg-BG"/>
        </w:rPr>
        <w:t xml:space="preserve">одобряване на </w:t>
      </w:r>
      <w:proofErr w:type="spellStart"/>
      <w:r w:rsidR="004F143F" w:rsidRPr="00DE5ABB">
        <w:rPr>
          <w:rFonts w:ascii="Times New Roman" w:hAnsi="Times New Roman" w:cs="Times New Roman"/>
          <w:sz w:val="24"/>
          <w:szCs w:val="24"/>
        </w:rPr>
        <w:t>подготовката</w:t>
      </w:r>
      <w:proofErr w:type="spellEnd"/>
      <w:r w:rsidR="004F143F" w:rsidRPr="00DE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3C06E7">
        <w:rPr>
          <w:rFonts w:ascii="Times New Roman" w:hAnsi="Times New Roman" w:cs="Times New Roman"/>
          <w:sz w:val="24"/>
          <w:szCs w:val="24"/>
        </w:rPr>
        <w:t xml:space="preserve">  </w:t>
      </w:r>
      <w:r w:rsidR="003C06E7">
        <w:rPr>
          <w:rFonts w:ascii="Times New Roman" w:hAnsi="Times New Roman" w:cs="Times New Roman"/>
          <w:sz w:val="24"/>
          <w:szCs w:val="24"/>
          <w:lang w:val="bg-BG"/>
        </w:rPr>
        <w:t>кадрите-възпитаници</w:t>
      </w:r>
      <w:r w:rsidRPr="00DE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E5ABB">
        <w:rPr>
          <w:rFonts w:ascii="Times New Roman" w:hAnsi="Times New Roman" w:cs="Times New Roman"/>
          <w:sz w:val="24"/>
          <w:szCs w:val="24"/>
        </w:rPr>
        <w:t xml:space="preserve"> ФХФ</w:t>
      </w:r>
      <w:r w:rsidR="004F143F" w:rsidRPr="00DE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3F" w:rsidRPr="00DE5A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143F" w:rsidRPr="00DE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3F" w:rsidRPr="00DE5ABB">
        <w:rPr>
          <w:rFonts w:ascii="Times New Roman" w:hAnsi="Times New Roman" w:cs="Times New Roman"/>
          <w:sz w:val="24"/>
          <w:szCs w:val="24"/>
        </w:rPr>
        <w:t>предизвикателствата</w:t>
      </w:r>
      <w:proofErr w:type="spellEnd"/>
      <w:r w:rsidR="004F143F" w:rsidRPr="00DE5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43F" w:rsidRPr="00DE5ABB">
        <w:rPr>
          <w:rFonts w:ascii="Times New Roman" w:hAnsi="Times New Roman" w:cs="Times New Roman"/>
          <w:sz w:val="24"/>
          <w:szCs w:val="24"/>
        </w:rPr>
        <w:t>наложени</w:t>
      </w:r>
      <w:proofErr w:type="spellEnd"/>
      <w:r w:rsidR="004F143F" w:rsidRPr="00DE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3F" w:rsidRPr="00DE5AB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F143F" w:rsidRPr="00DE5ABB">
        <w:rPr>
          <w:rFonts w:ascii="Times New Roman" w:hAnsi="Times New Roman" w:cs="Times New Roman"/>
          <w:sz w:val="24"/>
          <w:szCs w:val="24"/>
        </w:rPr>
        <w:t xml:space="preserve"> </w:t>
      </w:r>
      <w:r w:rsidR="004F143F" w:rsidRPr="00DE5ABB">
        <w:rPr>
          <w:rFonts w:ascii="Times New Roman" w:hAnsi="Times New Roman" w:cs="Times New Roman"/>
          <w:sz w:val="24"/>
          <w:szCs w:val="24"/>
          <w:lang w:val="bg-BG"/>
        </w:rPr>
        <w:t xml:space="preserve">съвременните изисквания на </w:t>
      </w:r>
      <w:proofErr w:type="spellStart"/>
      <w:r w:rsidR="004F143F" w:rsidRPr="00DE5ABB">
        <w:rPr>
          <w:rFonts w:ascii="Times New Roman" w:hAnsi="Times New Roman" w:cs="Times New Roman"/>
          <w:sz w:val="24"/>
          <w:szCs w:val="24"/>
        </w:rPr>
        <w:t>практиката</w:t>
      </w:r>
      <w:proofErr w:type="spellEnd"/>
      <w:r w:rsidR="00F86B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00B9D" w:rsidRPr="00431D54" w:rsidRDefault="00735B77" w:rsidP="00431D54">
      <w:pPr>
        <w:pStyle w:val="ListParagraph"/>
        <w:numPr>
          <w:ilvl w:val="0"/>
          <w:numId w:val="1"/>
        </w:numPr>
        <w:spacing w:line="288" w:lineRule="auto"/>
        <w:ind w:right="-525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Постигане на високи резултати по отношение в</w:t>
      </w:r>
      <w:r w:rsidR="004F143F" w:rsidRPr="00431D54">
        <w:rPr>
          <w:rFonts w:ascii="Times New Roman" w:hAnsi="Times New Roman" w:cs="Times New Roman"/>
          <w:sz w:val="24"/>
          <w:szCs w:val="24"/>
          <w:lang w:val="bg-BG"/>
        </w:rPr>
        <w:t xml:space="preserve">ъзпитаване на научно-приложен подход при </w:t>
      </w:r>
      <w:r w:rsidR="00DE5ABB" w:rsidRPr="00431D54">
        <w:rPr>
          <w:rFonts w:ascii="Times New Roman" w:hAnsi="Times New Roman" w:cs="Times New Roman"/>
          <w:sz w:val="24"/>
          <w:szCs w:val="24"/>
          <w:lang w:val="bg-BG"/>
        </w:rPr>
        <w:t>разработване на задачи</w:t>
      </w:r>
      <w:r w:rsidR="00431D54">
        <w:rPr>
          <w:rFonts w:ascii="Times New Roman" w:hAnsi="Times New Roman" w:cs="Times New Roman"/>
          <w:sz w:val="24"/>
          <w:szCs w:val="24"/>
          <w:lang w:val="bg-BG"/>
        </w:rPr>
        <w:t xml:space="preserve">, поставени от </w:t>
      </w:r>
      <w:r w:rsidR="009A09EB">
        <w:rPr>
          <w:rFonts w:ascii="Times New Roman" w:hAnsi="Times New Roman" w:cs="Times New Roman"/>
          <w:sz w:val="24"/>
          <w:szCs w:val="24"/>
          <w:lang w:val="bg-BG"/>
        </w:rPr>
        <w:t>практиката</w:t>
      </w:r>
    </w:p>
    <w:p w:rsidR="00F60777" w:rsidRDefault="00F60777" w:rsidP="00F60777">
      <w:pPr>
        <w:pStyle w:val="Heading1"/>
        <w:numPr>
          <w:ilvl w:val="0"/>
          <w:numId w:val="5"/>
        </w:numPr>
        <w:spacing w:line="288" w:lineRule="auto"/>
        <w:ind w:left="720" w:right="-525"/>
        <w:jc w:val="both"/>
        <w:rPr>
          <w:caps w:val="0"/>
          <w:sz w:val="24"/>
          <w:u w:val="none"/>
        </w:rPr>
      </w:pPr>
      <w:r>
        <w:rPr>
          <w:caps w:val="0"/>
          <w:sz w:val="24"/>
          <w:u w:val="none"/>
        </w:rPr>
        <w:t>Съдържание на анкетата</w:t>
      </w:r>
      <w:r>
        <w:rPr>
          <w:caps w:val="0"/>
          <w:sz w:val="24"/>
          <w:u w:val="none"/>
        </w:rPr>
        <w:t>.</w:t>
      </w:r>
    </w:p>
    <w:p w:rsidR="00400B9D" w:rsidRDefault="00400B9D" w:rsidP="00C73F2A">
      <w:pPr>
        <w:pStyle w:val="Heading1"/>
        <w:spacing w:line="288" w:lineRule="auto"/>
        <w:ind w:left="-567" w:right="-525" w:firstLine="1287"/>
        <w:jc w:val="both"/>
        <w:rPr>
          <w:b w:val="0"/>
          <w:caps w:val="0"/>
          <w:sz w:val="24"/>
          <w:u w:val="none"/>
        </w:rPr>
      </w:pPr>
    </w:p>
    <w:p w:rsidR="007E4D55" w:rsidRDefault="00C73F2A" w:rsidP="009A09E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73F2A">
        <w:rPr>
          <w:rFonts w:ascii="Times New Roman" w:hAnsi="Times New Roman" w:cs="Times New Roman"/>
          <w:sz w:val="24"/>
          <w:szCs w:val="24"/>
          <w:lang w:val="bg-BG"/>
        </w:rPr>
        <w:t>Анкетата е разделена на две части</w:t>
      </w:r>
      <w:r w:rsidR="007E4D5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5F7EDC" w:rsidRPr="005F7EDC" w:rsidRDefault="00400B9D" w:rsidP="0020620A">
      <w:pPr>
        <w:pStyle w:val="ListParagraph"/>
        <w:numPr>
          <w:ilvl w:val="0"/>
          <w:numId w:val="2"/>
        </w:numPr>
        <w:ind w:left="360"/>
        <w:jc w:val="both"/>
        <w:rPr>
          <w:b/>
          <w:caps/>
          <w:sz w:val="24"/>
        </w:rPr>
      </w:pPr>
      <w:r w:rsidRPr="007E4D55">
        <w:rPr>
          <w:rFonts w:ascii="Times New Roman" w:hAnsi="Times New Roman" w:cs="Times New Roman"/>
          <w:sz w:val="24"/>
          <w:szCs w:val="24"/>
          <w:lang w:val="bg-BG"/>
        </w:rPr>
        <w:t xml:space="preserve">Въпросите от първата </w:t>
      </w:r>
      <w:r w:rsidR="00431D54" w:rsidRPr="007E4D55">
        <w:rPr>
          <w:rFonts w:ascii="Times New Roman" w:hAnsi="Times New Roman" w:cs="Times New Roman"/>
          <w:sz w:val="24"/>
          <w:szCs w:val="24"/>
          <w:lang w:val="bg-BG"/>
        </w:rPr>
        <w:t xml:space="preserve">част са насочени към оценка на </w:t>
      </w:r>
      <w:r w:rsidR="009A09EB" w:rsidRPr="007E4D55">
        <w:rPr>
          <w:rFonts w:ascii="Times New Roman" w:hAnsi="Times New Roman" w:cs="Times New Roman"/>
          <w:sz w:val="24"/>
          <w:szCs w:val="24"/>
          <w:lang w:val="bg-BG"/>
        </w:rPr>
        <w:t xml:space="preserve">качеството и организацията на процеса на обучение. В тази </w:t>
      </w:r>
      <w:r w:rsidR="007E4D55">
        <w:rPr>
          <w:rFonts w:ascii="Times New Roman" w:hAnsi="Times New Roman" w:cs="Times New Roman"/>
          <w:sz w:val="24"/>
          <w:szCs w:val="24"/>
          <w:lang w:val="bg-BG"/>
        </w:rPr>
        <w:t xml:space="preserve">част </w:t>
      </w:r>
      <w:r w:rsidR="009A09EB" w:rsidRPr="007E4D55">
        <w:rPr>
          <w:rFonts w:ascii="Times New Roman" w:hAnsi="Times New Roman" w:cs="Times New Roman"/>
          <w:sz w:val="24"/>
          <w:szCs w:val="24"/>
          <w:lang w:val="bg-BG"/>
        </w:rPr>
        <w:t xml:space="preserve">са включени и въпроси, отнасящи се до </w:t>
      </w:r>
      <w:r w:rsidR="007E4D55" w:rsidRPr="007E4D55">
        <w:rPr>
          <w:rFonts w:ascii="Times New Roman" w:hAnsi="Times New Roman" w:cs="Times New Roman"/>
          <w:sz w:val="24"/>
          <w:szCs w:val="24"/>
          <w:lang w:val="bg-BG"/>
        </w:rPr>
        <w:t>материално-техническата и информационна осигуреност на обучението</w:t>
      </w:r>
      <w:r w:rsidR="00E56E3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E4D55">
        <w:rPr>
          <w:rFonts w:ascii="Times New Roman" w:hAnsi="Times New Roman" w:cs="Times New Roman"/>
          <w:sz w:val="24"/>
          <w:szCs w:val="24"/>
          <w:lang w:val="bg-BG"/>
        </w:rPr>
        <w:t xml:space="preserve">Проучва се студентското мнение за </w:t>
      </w:r>
      <w:r w:rsidR="00E56E3A">
        <w:rPr>
          <w:rFonts w:ascii="Times New Roman" w:hAnsi="Times New Roman" w:cs="Times New Roman"/>
          <w:sz w:val="24"/>
          <w:szCs w:val="24"/>
          <w:lang w:val="bg-BG"/>
        </w:rPr>
        <w:t xml:space="preserve">предоставените възможности за научно-изследователска работа и значението </w:t>
      </w:r>
      <w:r w:rsidR="00F001FC">
        <w:rPr>
          <w:rFonts w:ascii="Calibri" w:hAnsi="Calibri" w:cs="Calibri"/>
          <w:sz w:val="24"/>
          <w:szCs w:val="24"/>
          <w:lang w:val="bg-BG"/>
        </w:rPr>
        <w:t>ѝ</w:t>
      </w:r>
      <w:r w:rsidR="00E56E3A">
        <w:rPr>
          <w:rFonts w:ascii="Times New Roman" w:hAnsi="Times New Roman" w:cs="Times New Roman"/>
          <w:sz w:val="24"/>
          <w:szCs w:val="24"/>
          <w:lang w:val="bg-BG"/>
        </w:rPr>
        <w:t xml:space="preserve"> за процеса на обучение.</w:t>
      </w:r>
      <w:r w:rsidR="007E4D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134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564222">
        <w:rPr>
          <w:rFonts w:ascii="Times New Roman" w:hAnsi="Times New Roman" w:cs="Times New Roman"/>
          <w:sz w:val="24"/>
          <w:szCs w:val="24"/>
          <w:lang w:val="bg-BG"/>
        </w:rPr>
        <w:t>ъв връзка с ор</w:t>
      </w:r>
      <w:r w:rsidR="00F001FC">
        <w:rPr>
          <w:rFonts w:ascii="Times New Roman" w:hAnsi="Times New Roman" w:cs="Times New Roman"/>
          <w:sz w:val="24"/>
          <w:szCs w:val="24"/>
          <w:lang w:val="bg-BG"/>
        </w:rPr>
        <w:t xml:space="preserve">ганизацията на процеса на обучение се оценяват контактите с Деканското ръководство и администрацията. </w:t>
      </w:r>
      <w:r w:rsidR="00671A66">
        <w:rPr>
          <w:rFonts w:ascii="Times New Roman" w:hAnsi="Times New Roman" w:cs="Times New Roman"/>
          <w:sz w:val="24"/>
          <w:szCs w:val="24"/>
          <w:lang w:val="bg-BG"/>
        </w:rPr>
        <w:t xml:space="preserve">Оценява се нивото на информираност за възможностите за реализация в практиката, както и </w:t>
      </w:r>
      <w:r w:rsidR="00010D1E">
        <w:rPr>
          <w:rFonts w:ascii="Times New Roman" w:hAnsi="Times New Roman" w:cs="Times New Roman"/>
          <w:sz w:val="24"/>
          <w:szCs w:val="24"/>
          <w:lang w:val="bg-BG"/>
        </w:rPr>
        <w:t>осигурените</w:t>
      </w:r>
      <w:r w:rsidR="00671A66">
        <w:rPr>
          <w:rFonts w:ascii="Times New Roman" w:hAnsi="Times New Roman" w:cs="Times New Roman"/>
          <w:sz w:val="24"/>
          <w:szCs w:val="24"/>
          <w:lang w:val="bg-BG"/>
        </w:rPr>
        <w:t xml:space="preserve"> социално-битови условия.</w:t>
      </w:r>
      <w:r w:rsidR="0019641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F7EDC" w:rsidRPr="005F7EDC" w:rsidRDefault="005F7EDC" w:rsidP="005F7EDC">
      <w:pPr>
        <w:pStyle w:val="ListParagraph"/>
        <w:ind w:left="360"/>
        <w:jc w:val="both"/>
        <w:rPr>
          <w:b/>
          <w:caps/>
          <w:sz w:val="24"/>
        </w:rPr>
      </w:pPr>
    </w:p>
    <w:p w:rsidR="00C677FA" w:rsidRPr="004A1EA2" w:rsidRDefault="00010D1E" w:rsidP="0020620A">
      <w:pPr>
        <w:pStyle w:val="ListParagraph"/>
        <w:numPr>
          <w:ilvl w:val="0"/>
          <w:numId w:val="2"/>
        </w:numPr>
        <w:ind w:left="360"/>
        <w:jc w:val="both"/>
        <w:rPr>
          <w:b/>
          <w:caps/>
          <w:sz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Втората част от анкетата е посветена </w:t>
      </w:r>
      <w:r w:rsidR="005F7EDC">
        <w:rPr>
          <w:rFonts w:ascii="Times New Roman" w:hAnsi="Times New Roman" w:cs="Times New Roman"/>
          <w:sz w:val="24"/>
          <w:szCs w:val="24"/>
          <w:lang w:val="bg-BG"/>
        </w:rPr>
        <w:t>на добрите практики според студентското мнение по отношение на преподаване и преподаватели, подбор на курсове</w:t>
      </w:r>
      <w:r w:rsidR="00CC6F8D">
        <w:rPr>
          <w:rFonts w:ascii="Times New Roman" w:hAnsi="Times New Roman" w:cs="Times New Roman"/>
          <w:sz w:val="24"/>
          <w:szCs w:val="24"/>
        </w:rPr>
        <w:t>,</w:t>
      </w:r>
      <w:r w:rsidR="005F7EDC">
        <w:rPr>
          <w:rFonts w:ascii="Times New Roman" w:hAnsi="Times New Roman" w:cs="Times New Roman"/>
          <w:sz w:val="24"/>
          <w:szCs w:val="24"/>
          <w:lang w:val="bg-BG"/>
        </w:rPr>
        <w:t xml:space="preserve"> и работа с администрацията. </w:t>
      </w:r>
      <w:r w:rsidR="005816B5">
        <w:rPr>
          <w:rFonts w:ascii="Times New Roman" w:hAnsi="Times New Roman" w:cs="Times New Roman"/>
          <w:sz w:val="24"/>
          <w:szCs w:val="24"/>
          <w:lang w:val="bg-BG"/>
        </w:rPr>
        <w:t>Потърсени са конкретни препоръки и предложения за подобряване на обучението.</w:t>
      </w:r>
    </w:p>
    <w:p w:rsidR="004A1EA2" w:rsidRPr="004A1EA2" w:rsidRDefault="004A1EA2" w:rsidP="004A1EA2">
      <w:pPr>
        <w:pStyle w:val="ListParagraph"/>
        <w:rPr>
          <w:b/>
          <w:caps/>
          <w:sz w:val="24"/>
        </w:rPr>
      </w:pPr>
    </w:p>
    <w:p w:rsidR="00D97B95" w:rsidRDefault="00D97B95" w:rsidP="002976A5">
      <w:pPr>
        <w:pStyle w:val="Default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</w:pPr>
      <w:bookmarkStart w:id="0" w:name="_Hlk154056444"/>
      <w:bookmarkStart w:id="1" w:name="_GoBack"/>
      <w:bookmarkEnd w:id="1"/>
      <w:r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 xml:space="preserve">Оценка </w:t>
      </w:r>
    </w:p>
    <w:p w:rsidR="00D97B95" w:rsidRDefault="00D97B95" w:rsidP="002976A5">
      <w:pPr>
        <w:pStyle w:val="Default"/>
        <w:spacing w:line="259" w:lineRule="auto"/>
        <w:rPr>
          <w:rFonts w:asciiTheme="minorHAnsi" w:hAnsiTheme="minorHAnsi" w:cstheme="minorHAnsi"/>
          <w:b/>
          <w:i/>
          <w:iCs/>
          <w:color w:val="auto"/>
        </w:rPr>
      </w:pPr>
      <w:r w:rsidRPr="007E530A"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>Скала на съгласие</w:t>
      </w:r>
      <w:r>
        <w:rPr>
          <w:rFonts w:asciiTheme="minorHAnsi" w:hAnsiTheme="minorHAnsi" w:cstheme="minorHAnsi"/>
          <w:bCs/>
          <w:iCs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iCs/>
          <w:color w:val="auto"/>
          <w:shd w:val="clear" w:color="auto" w:fill="FFFFFF"/>
          <w:lang w:val="bg-BG"/>
        </w:rPr>
        <w:t>с твърденията</w:t>
      </w:r>
      <w:r w:rsidRPr="007E530A">
        <w:rPr>
          <w:rFonts w:asciiTheme="minorHAnsi" w:hAnsiTheme="minorHAnsi" w:cstheme="minorHAnsi"/>
          <w:b/>
          <w:i/>
          <w:iCs/>
          <w:color w:val="auto"/>
        </w:rPr>
        <w:t xml:space="preserve">: </w:t>
      </w:r>
    </w:p>
    <w:p w:rsidR="00D97B95" w:rsidRPr="00E51C08" w:rsidRDefault="002976A5" w:rsidP="002976A5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 xml:space="preserve">5 </w:t>
      </w:r>
      <w:r w:rsidR="00D97B95"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p w:rsidR="002976A5" w:rsidRPr="00E51C08" w:rsidRDefault="002976A5" w:rsidP="002976A5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>4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 xml:space="preserve"> </w:t>
      </w:r>
      <w:r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p w:rsidR="002976A5" w:rsidRPr="00E51C08" w:rsidRDefault="002976A5" w:rsidP="002976A5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>3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 xml:space="preserve"> </w:t>
      </w:r>
      <w:r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p w:rsidR="002976A5" w:rsidRPr="00E51C08" w:rsidRDefault="002976A5" w:rsidP="002976A5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>2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 xml:space="preserve"> </w:t>
      </w:r>
      <w:r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bookmarkEnd w:id="0"/>
    <w:p w:rsidR="00010D1E" w:rsidRPr="002976A5" w:rsidRDefault="002976A5" w:rsidP="002976A5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</w:rPr>
        <w:t xml:space="preserve"> </w:t>
      </w:r>
      <w:r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sectPr w:rsidR="00010D1E" w:rsidRPr="0029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B0D"/>
    <w:multiLevelType w:val="hybridMultilevel"/>
    <w:tmpl w:val="BA0E1A0A"/>
    <w:lvl w:ilvl="0" w:tplc="2B76B15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297D0E"/>
    <w:multiLevelType w:val="hybridMultilevel"/>
    <w:tmpl w:val="5596EC20"/>
    <w:lvl w:ilvl="0" w:tplc="8BB410B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00BFD"/>
    <w:multiLevelType w:val="hybridMultilevel"/>
    <w:tmpl w:val="8D00B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5078"/>
    <w:multiLevelType w:val="hybridMultilevel"/>
    <w:tmpl w:val="74D2FF70"/>
    <w:lvl w:ilvl="0" w:tplc="9566F7D0">
      <w:start w:val="5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86D6622"/>
    <w:multiLevelType w:val="hybridMultilevel"/>
    <w:tmpl w:val="5CACB238"/>
    <w:lvl w:ilvl="0" w:tplc="A6D6E8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33325"/>
    <w:multiLevelType w:val="hybridMultilevel"/>
    <w:tmpl w:val="A26EE276"/>
    <w:lvl w:ilvl="0" w:tplc="CC26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856D9"/>
    <w:multiLevelType w:val="hybridMultilevel"/>
    <w:tmpl w:val="F592AC1C"/>
    <w:lvl w:ilvl="0" w:tplc="1ED07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07AB"/>
    <w:multiLevelType w:val="hybridMultilevel"/>
    <w:tmpl w:val="A68A6DE0"/>
    <w:lvl w:ilvl="0" w:tplc="84F401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1329E"/>
    <w:multiLevelType w:val="hybridMultilevel"/>
    <w:tmpl w:val="9768E4B2"/>
    <w:lvl w:ilvl="0" w:tplc="569E412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A244FF"/>
    <w:multiLevelType w:val="hybridMultilevel"/>
    <w:tmpl w:val="35D6D3AE"/>
    <w:lvl w:ilvl="0" w:tplc="5C00C9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8"/>
    <w:rsid w:val="00010D1E"/>
    <w:rsid w:val="00196417"/>
    <w:rsid w:val="001A36E7"/>
    <w:rsid w:val="0020620A"/>
    <w:rsid w:val="002976A5"/>
    <w:rsid w:val="002D5BF5"/>
    <w:rsid w:val="00337D12"/>
    <w:rsid w:val="003948BA"/>
    <w:rsid w:val="003C06E7"/>
    <w:rsid w:val="00400B9D"/>
    <w:rsid w:val="00431184"/>
    <w:rsid w:val="00431D54"/>
    <w:rsid w:val="004A1EA2"/>
    <w:rsid w:val="004F143F"/>
    <w:rsid w:val="0055797B"/>
    <w:rsid w:val="00564222"/>
    <w:rsid w:val="005816B5"/>
    <w:rsid w:val="005D1341"/>
    <w:rsid w:val="005F7EDC"/>
    <w:rsid w:val="006048A8"/>
    <w:rsid w:val="00671A66"/>
    <w:rsid w:val="007113C1"/>
    <w:rsid w:val="00721BC8"/>
    <w:rsid w:val="00735B77"/>
    <w:rsid w:val="007E4D55"/>
    <w:rsid w:val="009A09EB"/>
    <w:rsid w:val="009E577F"/>
    <w:rsid w:val="00B12CDF"/>
    <w:rsid w:val="00B51698"/>
    <w:rsid w:val="00BC44A5"/>
    <w:rsid w:val="00C22071"/>
    <w:rsid w:val="00C677FA"/>
    <w:rsid w:val="00C73F2A"/>
    <w:rsid w:val="00CC6F8D"/>
    <w:rsid w:val="00D81538"/>
    <w:rsid w:val="00D97B95"/>
    <w:rsid w:val="00DE5ABB"/>
    <w:rsid w:val="00E56E3A"/>
    <w:rsid w:val="00ED561C"/>
    <w:rsid w:val="00EE7FF1"/>
    <w:rsid w:val="00F001FC"/>
    <w:rsid w:val="00F60777"/>
    <w:rsid w:val="00F86BA1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94FF4"/>
  <w15:chartTrackingRefBased/>
  <w15:docId w15:val="{FB937CD7-3793-4766-AC34-C446E659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16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698"/>
    <w:rPr>
      <w:rFonts w:ascii="Times New Roman" w:eastAsia="Times New Roman" w:hAnsi="Times New Roman" w:cs="Times New Roman"/>
      <w:b/>
      <w:bCs/>
      <w:caps/>
      <w:sz w:val="36"/>
      <w:szCs w:val="24"/>
      <w:u w:val="single"/>
      <w:lang w:val="bg-BG"/>
    </w:rPr>
  </w:style>
  <w:style w:type="paragraph" w:styleId="ListParagraph">
    <w:name w:val="List Paragraph"/>
    <w:basedOn w:val="Normal"/>
    <w:uiPriority w:val="34"/>
    <w:qFormat/>
    <w:rsid w:val="00400B9D"/>
    <w:pPr>
      <w:ind w:left="720"/>
      <w:contextualSpacing/>
    </w:pPr>
  </w:style>
  <w:style w:type="table" w:styleId="TableGrid">
    <w:name w:val="Table Grid"/>
    <w:basedOn w:val="TableNormal"/>
    <w:rsid w:val="0020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B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</Words>
  <Characters>1684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Gencheva</dc:creator>
  <cp:keywords/>
  <dc:description/>
  <cp:lastModifiedBy>Galina Gencheva</cp:lastModifiedBy>
  <cp:revision>10</cp:revision>
  <dcterms:created xsi:type="dcterms:W3CDTF">2024-01-18T10:37:00Z</dcterms:created>
  <dcterms:modified xsi:type="dcterms:W3CDTF">2024-01-19T09:15:00Z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28fc42c5-c8af-443b-a1a7-66ae1b9ccd8b</vt:lpwstr>
  </property>
</Properties>
</file>