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7DEE" w14:textId="4A8A6095" w:rsidR="007B1A5A" w:rsidRPr="0088473A" w:rsidRDefault="006C4466" w:rsidP="00884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57289655"/>
      <w:r w:rsidRPr="0088473A">
        <w:rPr>
          <w:rFonts w:ascii="Times New Roman" w:hAnsi="Times New Roman" w:cs="Times New Roman"/>
          <w:sz w:val="24"/>
          <w:szCs w:val="24"/>
          <w:lang w:val="bg-BG"/>
        </w:rPr>
        <w:t>НАУЧЕНОИЗСЛЕДОВАТЕЛСКИ ПРОЕКТ Договор №80-10-15 от 18.03.2020 г.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>, финансиран от ФНИ НА СУ „СВ. КЛИМЕНТ ОХРИДСКИ“</w:t>
      </w:r>
    </w:p>
    <w:p w14:paraId="2A180F46" w14:textId="049CF0E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0EBB5B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Тема: „Равнище на </w:t>
      </w:r>
      <w:proofErr w:type="spellStart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</w:t>
      </w:r>
      <w:proofErr w:type="spellStart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</w:t>
      </w:r>
      <w:proofErr w:type="gramStart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социолингвистичните</w:t>
      </w:r>
      <w:proofErr w:type="gramEnd"/>
    </w:p>
    <w:p w14:paraId="68368479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gramStart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компетентности</w:t>
      </w:r>
      <w:proofErr w:type="gramEnd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у учениците в начална училищна възраст чрез обучението по</w:t>
      </w:r>
    </w:p>
    <w:p w14:paraId="0E84FDE3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gramStart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>български</w:t>
      </w:r>
      <w:proofErr w:type="gramEnd"/>
      <w:r w:rsidRPr="008847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език и литература“</w:t>
      </w:r>
    </w:p>
    <w:p w14:paraId="1F0C9E78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Вид на проекта: тематичен </w:t>
      </w:r>
      <w:proofErr w:type="gram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проект</w:t>
      </w:r>
      <w:proofErr w:type="gramEnd"/>
    </w:p>
    <w:p w14:paraId="4228337E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Ръководител: проф.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дпн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Нели </w:t>
      </w:r>
      <w:proofErr w:type="gram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Иванова</w:t>
      </w:r>
      <w:proofErr w:type="gramEnd"/>
    </w:p>
    <w:p w14:paraId="1B4C30B5" w14:textId="5AEB28B1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Факултет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proofErr w:type="gramStart"/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едагогика</w:t>
      </w:r>
      <w:proofErr w:type="gramEnd"/>
    </w:p>
    <w:p w14:paraId="0A84F495" w14:textId="77777777" w:rsidR="007B1A5A" w:rsidRPr="0088473A" w:rsidRDefault="007B1A5A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5ACAAF" w14:textId="5DDB56C7" w:rsidR="006C4466" w:rsidRPr="0088473A" w:rsidRDefault="006C4466" w:rsidP="00884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Резултатите от извършената изследователска работа са в съответствие с целите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проекта, а именно:</w:t>
      </w:r>
    </w:p>
    <w:p w14:paraId="7F9DA6A9" w14:textId="1ACBB523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1. Проучване равнището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социолингвистичните компетентности у учениците в 1.-4. клас чрез изследване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мнението на родители и начални учители;</w:t>
      </w:r>
    </w:p>
    <w:p w14:paraId="6D91A348" w14:textId="24DA5AD4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2. Обобщаване на получените от изследването резултати от студенти педагози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(във връзка с подготовката им в контекста на дисциплината «Методика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обучението по български език и литература в началното училище» - като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предпоставка за успешната им реализация като бъдещи учители,</w:t>
      </w:r>
      <w:r w:rsid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осъществяващи обучението по български език и литература в началния етап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основната образователна степен) и от докторанти;</w:t>
      </w:r>
    </w:p>
    <w:p w14:paraId="60E02B3E" w14:textId="49938D6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3. Извеждане на обобщения и препоръки за усъвършенстване подготовката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учениците и формирането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 социолингвистични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компетентности чрез обучението по български език и литература в 1.-4. клас.</w:t>
      </w:r>
    </w:p>
    <w:p w14:paraId="6363743E" w14:textId="77777777" w:rsidR="006C4466" w:rsidRPr="0088473A" w:rsidRDefault="006C4466" w:rsidP="00884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В изпълнение на работната програма по темата на проекта беше извършено следното:</w:t>
      </w:r>
    </w:p>
    <w:p w14:paraId="796F6B47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Беше проучена литература по проблема;</w:t>
      </w:r>
    </w:p>
    <w:p w14:paraId="0D33D794" w14:textId="50AAD8EB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Беше създаден диагностичен инструментариум: (анкети) за установяване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равнището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на социолингвистичните и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компетентности у учениците в началния етап на основната образователна степен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– през погледа на родители и начални учители;</w:t>
      </w:r>
    </w:p>
    <w:p w14:paraId="3293714E" w14:textId="3D4812D1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Беше проведено изследване с начални учители и родители на ученици в 1.-4.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клас;</w:t>
      </w:r>
    </w:p>
    <w:p w14:paraId="32A47E0E" w14:textId="44AE6F6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В изследването са включени на случаен принцип 229 родители и 592 начални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учители от 58 училища в различни области и общини на страната (Плевен,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Шумен, София град – община Столична, София област, Пловдив, Монтана, Сливен, Варна, Добрич, Хасково,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lastRenderedPageBreak/>
        <w:t>Пазарджик, Бургас, Враца и др.) и едно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българско училище в чужбина (Българското училище в Единбург,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Великобритания).</w:t>
      </w:r>
    </w:p>
    <w:p w14:paraId="5E5DE644" w14:textId="2EFB6C0D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Беше направен анализ на получените от изследването резултати с помощта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математико-статистически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методи (от студенти педагози и докторанти);</w:t>
      </w:r>
    </w:p>
    <w:p w14:paraId="0DF1A964" w14:textId="35C04D2A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Бяха обобщени получените от изследването резултати от студенти педагози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(във връзка с подготовката им в контекста на дисциплината «Методика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обучението по български език и литература в началното училище» - като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предпоставка за успешната им реализация като бъдещи учители, осъществяващи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обучението по български език и литература в началния етап на основната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образователна степен, и от докторанти) и от докторанти;</w:t>
      </w:r>
    </w:p>
    <w:p w14:paraId="24D14102" w14:textId="08D16349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Бяха изведени обобщения и препоръки за усъвършенстване на езиковата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литературната подготовка на учениците и формирането на социолингвистичните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им компетентности в началния етап на основната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образователна степен;</w:t>
      </w:r>
    </w:p>
    <w:p w14:paraId="41B7FA8F" w14:textId="6E4A3D03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- Бяха популяризирани получените от изследването резултати чрез изготвянето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публикуването на статии за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научнометодически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списания и сборници от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научнопрактически конференции.</w:t>
      </w:r>
    </w:p>
    <w:p w14:paraId="20E2DF3F" w14:textId="3EF2D2CE" w:rsidR="006C4466" w:rsidRPr="0088473A" w:rsidRDefault="006C4466" w:rsidP="00884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В научния колектив по темата на проекта участват 2-ма университетски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преподаватели (проф.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дпн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Нели Иванова, гл. ас. д-р Марияна Косева), 3-ма докторанти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(Десислава Петрова, Ирена Райкова, Теодора Вълева) и 2-ма студенти (от ФП -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 Педагогика – 3. Курс -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Лия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Ангелова и Юлиана Панова-Димитрова), взели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участие в изпълнение на проектните дейностите. Изследването е осъществено от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докторанти и студенти, членове на научния колектив на проекта, под научното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ръководство на проф.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дпн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Нели Иванова.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cr/>
        <w:t>Резултатите от проведеното изследване по темата на научния проект са в съответствие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с очакваните резултати от научноизследователската работа по темата на проекта, 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именно:</w:t>
      </w:r>
    </w:p>
    <w:p w14:paraId="18898EB4" w14:textId="377A8134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• Получаване на обратна информация за равнището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 социолингвистичните компетентности у учениците в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началния етап на основната образователна степен;</w:t>
      </w:r>
    </w:p>
    <w:p w14:paraId="62F0994F" w14:textId="1883E19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• Обобщаване на резултатите от проведеното изследване и извеждане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обобщения, на препоръки за усъвършенстване езиковата и литературната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подготовка на учениците и формирането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социолингвистични компетентности;</w:t>
      </w:r>
    </w:p>
    <w:p w14:paraId="4336496F" w14:textId="77777777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• Популяризиране на резултатите от изследването;</w:t>
      </w:r>
    </w:p>
    <w:p w14:paraId="00CEB1D8" w14:textId="279551C8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lastRenderedPageBreak/>
        <w:t>• Създаване на предпоставки за успешна професионална реализация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студентите от специалност Педагогика след обучението им във ФП при СУ „Св.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Кл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>. Охридски”.</w:t>
      </w:r>
    </w:p>
    <w:p w14:paraId="743D44E5" w14:textId="77777777" w:rsidR="006C4466" w:rsidRPr="0088473A" w:rsidRDefault="006C4466" w:rsidP="008847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За разпространението на резултатите от проведеното изследване по темата </w:t>
      </w:r>
      <w:proofErr w:type="gram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на</w:t>
      </w:r>
      <w:proofErr w:type="gramEnd"/>
    </w:p>
    <w:p w14:paraId="2356F4D9" w14:textId="765F072A" w:rsidR="006C4466" w:rsidRPr="0088473A" w:rsidRDefault="006C4466" w:rsidP="00884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проекта</w:t>
      </w:r>
      <w:proofErr w:type="gram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са подготвени: 1 публикация в национални и международни списания –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индексирани и реферирани, и 3 – в неиндексирани, но реферирани (до този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момент са излезли две статии от подготвените общо 3 – за неиндексирани, но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реферирани списания, вписани в референтния списък на НАЦИД); участие с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доклади на 3 членове на научния екип в международна конференция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45F7AAC" w14:textId="5AF62FD0" w:rsidR="006C4466" w:rsidRPr="00BA6FE1" w:rsidRDefault="006C4466" w:rsidP="00896174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Петрова, Д. Равнище на </w:t>
      </w:r>
      <w:proofErr w:type="spellStart"/>
      <w:r w:rsidRPr="00BA6FE1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на езиковите, социолингвистичните и</w:t>
      </w:r>
      <w:r w:rsidR="00BA6FE1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A6FE1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компетентности на учениците в начален етап според</w:t>
      </w:r>
      <w:r w:rsidR="00BA6FE1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1" w:name="_GoBack"/>
      <w:bookmarkEnd w:id="1"/>
      <w:r w:rsidRPr="00BA6FE1">
        <w:rPr>
          <w:rFonts w:ascii="Times New Roman" w:hAnsi="Times New Roman" w:cs="Times New Roman"/>
          <w:sz w:val="24"/>
          <w:szCs w:val="24"/>
          <w:lang w:val="bg-BG"/>
        </w:rPr>
        <w:t>учителите. [LEVEL OF FORMATION OF LANGUAGE SOCIOLINGUISTIC</w:t>
      </w:r>
      <w:r w:rsidR="007B1A5A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6FE1">
        <w:rPr>
          <w:rFonts w:ascii="Times New Roman" w:hAnsi="Times New Roman" w:cs="Times New Roman"/>
          <w:sz w:val="24"/>
          <w:szCs w:val="24"/>
          <w:lang w:val="bg-BG"/>
        </w:rPr>
        <w:t>AND SOCIOCULTURAL COMPETENCES IN PRIMARY SCHOOL PUPILS</w:t>
      </w:r>
      <w:r w:rsidR="007B1A5A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6FE1">
        <w:rPr>
          <w:rFonts w:ascii="Times New Roman" w:hAnsi="Times New Roman" w:cs="Times New Roman"/>
          <w:sz w:val="24"/>
          <w:szCs w:val="24"/>
          <w:lang w:val="bg-BG"/>
        </w:rPr>
        <w:t>ACCORDING TO TEACHERS], Desislava Petrova/Десислава Петрова –</w:t>
      </w:r>
      <w:r w:rsidR="007B1A5A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Български език и </w:t>
      </w:r>
      <w:proofErr w:type="gramStart"/>
      <w:r w:rsidRPr="00BA6FE1">
        <w:rPr>
          <w:rFonts w:ascii="Times New Roman" w:hAnsi="Times New Roman" w:cs="Times New Roman"/>
          <w:sz w:val="24"/>
          <w:szCs w:val="24"/>
          <w:lang w:val="bg-BG"/>
        </w:rPr>
        <w:t>литература. №</w:t>
      </w:r>
      <w:proofErr w:type="gramEnd"/>
      <w:r w:rsidRPr="00BA6FE1">
        <w:rPr>
          <w:rFonts w:ascii="Times New Roman" w:hAnsi="Times New Roman" w:cs="Times New Roman"/>
          <w:sz w:val="24"/>
          <w:szCs w:val="24"/>
          <w:lang w:val="bg-BG"/>
        </w:rPr>
        <w:t>5, 2020, Bulgarian Language and Literature</w:t>
      </w:r>
      <w:r w:rsidR="007B1A5A" w:rsidRPr="00BA6F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6FE1">
        <w:rPr>
          <w:rFonts w:ascii="Times New Roman" w:hAnsi="Times New Roman" w:cs="Times New Roman"/>
          <w:sz w:val="24"/>
          <w:szCs w:val="24"/>
          <w:lang w:val="bg-BG"/>
        </w:rPr>
        <w:t>Volume 62, Number 5, 2020 Български език и литература, с. 515-525.</w:t>
      </w:r>
    </w:p>
    <w:p w14:paraId="64C90E94" w14:textId="46F1584C" w:rsidR="006C4466" w:rsidRPr="0088473A" w:rsidRDefault="006C4466" w:rsidP="0088473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Иванова, Н. Формиране на социолингвистични и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</w:t>
      </w:r>
      <w:proofErr w:type="spellEnd"/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компетентности в начална училищна възраст, - Предучилищно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училищно образование, № 5, 2020, с. 55-67.</w:t>
      </w:r>
    </w:p>
    <w:p w14:paraId="65FB94DC" w14:textId="17DA3379" w:rsidR="007B1A5A" w:rsidRPr="0088473A" w:rsidRDefault="006C4466" w:rsidP="0088473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Юлияна Панова-Димитрова – Формиране на социолингвистичните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компетентности у учениците в начална училищна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възраст според учителите им. - Предучилищно и училищно образование,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№ 6, 2020, с. 34-48.</w:t>
      </w:r>
    </w:p>
    <w:p w14:paraId="2A567EE0" w14:textId="09C85899" w:rsidR="000B005E" w:rsidRPr="0088473A" w:rsidRDefault="007B1A5A" w:rsidP="0088473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6C4466" w:rsidRPr="0088473A">
        <w:rPr>
          <w:rFonts w:ascii="Times New Roman" w:hAnsi="Times New Roman" w:cs="Times New Roman"/>
          <w:sz w:val="24"/>
          <w:szCs w:val="24"/>
          <w:lang w:val="bg-BG"/>
        </w:rPr>
        <w:t>убликации (3 броя по темата на проекта) в сборника от конференцията в Китен.</w:t>
      </w:r>
    </w:p>
    <w:p w14:paraId="71E82207" w14:textId="6E125CD8" w:rsidR="006C4466" w:rsidRPr="0088473A" w:rsidRDefault="006C4466" w:rsidP="0088473A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Иванова, Н. Доколко са формирани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и социолингвистичните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компетентности у учениците в начална училищна възраст според учителите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родителите им? В: Взаимодействие на преподавателя и студента в условията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на университетското образование: актуални проблеми, съвременни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изследвания, опит. Сборник с научни доклади. Четвърта книга. Издателство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ЕКС-ПРЕС, Г., 2020, с. 383-386. (Международна научна конференция на тема: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Взаимодействие на преподавателя и студента в условията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университетското образование: актуални проблеми, съвременни изследвания,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опит., </w:t>
      </w:r>
      <w:proofErr w:type="gramStart"/>
      <w:r w:rsidRPr="0088473A">
        <w:rPr>
          <w:rFonts w:ascii="Times New Roman" w:hAnsi="Times New Roman" w:cs="Times New Roman"/>
          <w:sz w:val="24"/>
          <w:szCs w:val="24"/>
          <w:lang w:val="bg-BG"/>
        </w:rPr>
        <w:t>проведена</w:t>
      </w:r>
      <w:proofErr w:type="gram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онлайн (Китен), 02.09.-06.09.2020 г.)</w:t>
      </w:r>
    </w:p>
    <w:p w14:paraId="58F10772" w14:textId="509B3359" w:rsidR="006C4466" w:rsidRPr="0088473A" w:rsidRDefault="006C4466" w:rsidP="0088473A">
      <w:pPr>
        <w:pStyle w:val="ListParagraph"/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Райкова, И. Равнище на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на социолингвистични 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компетентности в начална училищна възраст според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учителите и родителите в сравнителен план. В: Взаимодействие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преподавателя и студента в условията на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lastRenderedPageBreak/>
        <w:t>университетското образование: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актуални проблеми, съвременни изследвания, опит. Сборник с научни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доклади. Четвърта книга. Издателство ЕКС-ПРЕС, Г., 2020, с. 387-391.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(Международна научна конференция на тема: Взаимодействие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преподавателя и студента в условията на университетското образование: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актуални проблеми, съвременни изследвания, опит., проведена онлайн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(Китен), 02.09.-06.09.2020 г.)</w:t>
      </w:r>
    </w:p>
    <w:p w14:paraId="133AE55A" w14:textId="2D650236" w:rsidR="006C4466" w:rsidRPr="0088473A" w:rsidRDefault="006C4466" w:rsidP="0088473A">
      <w:pPr>
        <w:pStyle w:val="ListParagraph"/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Вълева, Т.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Формираност</w:t>
      </w:r>
      <w:proofErr w:type="spellEnd"/>
      <w:r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на социолингвистичните и </w:t>
      </w:r>
      <w:proofErr w:type="spellStart"/>
      <w:r w:rsidRPr="0088473A">
        <w:rPr>
          <w:rFonts w:ascii="Times New Roman" w:hAnsi="Times New Roman" w:cs="Times New Roman"/>
          <w:sz w:val="24"/>
          <w:szCs w:val="24"/>
          <w:lang w:val="bg-BG"/>
        </w:rPr>
        <w:t>социокултурните</w:t>
      </w:r>
      <w:proofErr w:type="spellEnd"/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компетентности у учениците в началния етапна основната образователна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степен. В: Взаимодействие на преподавателя и студента в условията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университетското образование: актуални проблеми, съвременни изследвания,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опит. Сборник с научни доклади. Четвърта книга. Издателство ЕКС-ПРЕС, Г.,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2020, с. 418-423. (Международна научна конференция на тема: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Взаимодействие на преподавателя и студента в условията на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университетското образование: актуални проблеми, съвременни изследвания,</w:t>
      </w:r>
      <w:r w:rsidR="007B1A5A" w:rsidRPr="008847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t>опит., проведена онлайн (Китен), 02.09.-06.09.2020 г.)</w:t>
      </w:r>
      <w:r w:rsidRPr="0088473A">
        <w:rPr>
          <w:rFonts w:ascii="Times New Roman" w:hAnsi="Times New Roman" w:cs="Times New Roman"/>
          <w:sz w:val="24"/>
          <w:szCs w:val="24"/>
          <w:lang w:val="bg-BG"/>
        </w:rPr>
        <w:cr/>
      </w:r>
    </w:p>
    <w:bookmarkEnd w:id="0"/>
    <w:p w14:paraId="1E917173" w14:textId="77777777" w:rsidR="006C4466" w:rsidRPr="0088473A" w:rsidRDefault="006C4466" w:rsidP="0088473A">
      <w:pPr>
        <w:spacing w:after="0" w:line="360" w:lineRule="auto"/>
        <w:rPr>
          <w:lang w:val="bg-BG"/>
        </w:rPr>
      </w:pPr>
    </w:p>
    <w:p w14:paraId="128EB8BB" w14:textId="77777777" w:rsidR="0088473A" w:rsidRPr="0088473A" w:rsidRDefault="0088473A" w:rsidP="0088473A">
      <w:pPr>
        <w:spacing w:after="0" w:line="360" w:lineRule="auto"/>
        <w:rPr>
          <w:lang w:val="bg-BG"/>
        </w:rPr>
      </w:pPr>
    </w:p>
    <w:sectPr w:rsidR="0088473A" w:rsidRPr="00884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3F6C"/>
    <w:multiLevelType w:val="hybridMultilevel"/>
    <w:tmpl w:val="DA18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C344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2A3"/>
    <w:multiLevelType w:val="hybridMultilevel"/>
    <w:tmpl w:val="176E3FC4"/>
    <w:lvl w:ilvl="0" w:tplc="CDAC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54BC"/>
    <w:multiLevelType w:val="hybridMultilevel"/>
    <w:tmpl w:val="12D8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0D78"/>
    <w:multiLevelType w:val="hybridMultilevel"/>
    <w:tmpl w:val="C198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32"/>
    <w:rsid w:val="000B005E"/>
    <w:rsid w:val="00300DB7"/>
    <w:rsid w:val="006C4466"/>
    <w:rsid w:val="007B1A5A"/>
    <w:rsid w:val="0088473A"/>
    <w:rsid w:val="008F3C32"/>
    <w:rsid w:val="00B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466A"/>
  <w15:chartTrackingRefBased/>
  <w15:docId w15:val="{0889C3F8-41E1-4A9C-A19D-97F1F89B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Ivanova</dc:creator>
  <cp:keywords/>
  <dc:description/>
  <cp:lastModifiedBy>DJINA</cp:lastModifiedBy>
  <cp:revision>4</cp:revision>
  <dcterms:created xsi:type="dcterms:W3CDTF">2020-11-26T11:18:00Z</dcterms:created>
  <dcterms:modified xsi:type="dcterms:W3CDTF">2020-12-23T07:30:00Z</dcterms:modified>
</cp:coreProperties>
</file>