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B573" w14:textId="77777777" w:rsidR="00670397" w:rsidRPr="0030035F" w:rsidRDefault="00670397" w:rsidP="000E331B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КУРСОВЕТЕ ЗА ДОКТОРАНТИ</w:t>
      </w:r>
    </w:p>
    <w:p w14:paraId="5317CF93" w14:textId="77777777" w:rsidR="00670397" w:rsidRPr="0030035F" w:rsidRDefault="00670397" w:rsidP="000E331B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ЛЕТЕН СЕМЕСТЪР 2020/2021 Г.</w:t>
      </w:r>
    </w:p>
    <w:p w14:paraId="5383093A" w14:textId="77777777" w:rsidR="008759E0" w:rsidRPr="0030035F" w:rsidRDefault="008759E0" w:rsidP="008759E0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</w:p>
    <w:p w14:paraId="2EAFD5EC" w14:textId="3E520B69" w:rsidR="007E6491" w:rsidRPr="0030035F" w:rsidRDefault="008759E0" w:rsidP="007E6491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</w:pPr>
      <w:r w:rsidRPr="0030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І. Курсове, формиращи академични знания и компетенции</w:t>
      </w:r>
      <w:r w:rsidRPr="0030035F">
        <w:rPr>
          <w:rFonts w:ascii="Times New Roman" w:hAnsi="Times New Roman" w:cs="Times New Roman"/>
          <w:color w:val="000000"/>
          <w:sz w:val="24"/>
          <w:szCs w:val="24"/>
          <w:lang w:val="bg-BG"/>
        </w:rPr>
        <w:br/>
      </w:r>
      <w:r w:rsidRPr="0030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Институции, архиви, документални източници (ХІХ-ХХ в.), лектор </w:t>
      </w:r>
      <w:r w:rsidRPr="00300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проф. д-р Анна </w:t>
      </w:r>
      <w:proofErr w:type="spellStart"/>
      <w:r w:rsidRPr="00300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Кочанкова</w:t>
      </w:r>
      <w:proofErr w:type="spellEnd"/>
    </w:p>
    <w:p w14:paraId="2B8469A1" w14:textId="77777777" w:rsidR="008759E0" w:rsidRPr="0030035F" w:rsidRDefault="008759E0" w:rsidP="008759E0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II. Курсове, формиращи специфични изследователски знания и компетенции и курсове по научното направление на </w:t>
      </w:r>
      <w:proofErr w:type="spellStart"/>
      <w:r w:rsidRPr="0030035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докторантурантурата</w:t>
      </w:r>
      <w:proofErr w:type="spellEnd"/>
      <w:r w:rsidRPr="0030035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(свързани с научното съдържание и тематика на дисертационния труд)</w:t>
      </w:r>
    </w:p>
    <w:p w14:paraId="11D50302" w14:textId="77777777" w:rsidR="00670397" w:rsidRPr="0030035F" w:rsidRDefault="008759E0" w:rsidP="008759E0">
      <w:pPr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>Професионално направление 2. 2. История и археология</w:t>
      </w:r>
      <w:r w:rsidR="00670397"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33E11C13" w14:textId="1C66BE92" w:rsidR="00670397" w:rsidRPr="0030035F" w:rsidRDefault="00670397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Изкуството през неолита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759E0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лектор </w:t>
      </w:r>
      <w:r w:rsidR="000E331B" w:rsidRPr="0030035F">
        <w:rPr>
          <w:rFonts w:ascii="Times New Roman" w:hAnsi="Times New Roman" w:cs="Times New Roman"/>
          <w:b/>
          <w:sz w:val="24"/>
          <w:szCs w:val="24"/>
          <w:lang w:val="bg-BG"/>
        </w:rPr>
        <w:t>доц. д-р П. Георгиева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DFECF28" w14:textId="2B576762" w:rsidR="00670397" w:rsidRPr="0030035F" w:rsidRDefault="00670397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Ели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низация на тракийската култура, </w:t>
      </w:r>
      <w:r w:rsidR="008759E0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лектор </w:t>
      </w:r>
      <w:r w:rsidR="000E331B"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дин К. </w:t>
      </w:r>
      <w:proofErr w:type="spellStart"/>
      <w:r w:rsidR="000E331B" w:rsidRPr="0030035F">
        <w:rPr>
          <w:rFonts w:ascii="Times New Roman" w:hAnsi="Times New Roman" w:cs="Times New Roman"/>
          <w:b/>
          <w:sz w:val="24"/>
          <w:szCs w:val="24"/>
          <w:lang w:val="bg-BG"/>
        </w:rPr>
        <w:t>Рабаджиев</w:t>
      </w:r>
      <w:proofErr w:type="spellEnd"/>
      <w:r w:rsidR="000E331B" w:rsidRPr="0030035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19EFACCC" w14:textId="604FEF47" w:rsidR="00846FDC" w:rsidRPr="0030035F" w:rsidRDefault="00DC6580" w:rsidP="007E64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Cs/>
          <w:color w:val="212121"/>
          <w:lang w:val="bg-BG"/>
        </w:rPr>
      </w:pPr>
      <w:r w:rsidRPr="0030035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Селищна археология: Селищните системи в пра-  и </w:t>
      </w:r>
      <w:proofErr w:type="spellStart"/>
      <w:r w:rsidRPr="0030035F">
        <w:rPr>
          <w:rFonts w:ascii="Times New Roman" w:hAnsi="Times New Roman" w:cs="Times New Roman"/>
          <w:bCs/>
          <w:sz w:val="24"/>
          <w:szCs w:val="24"/>
          <w:lang w:val="bg-BG"/>
        </w:rPr>
        <w:t>протоисторията</w:t>
      </w:r>
      <w:proofErr w:type="spellEnd"/>
      <w:r w:rsidRPr="0030035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тяхната среда, </w:t>
      </w:r>
      <w:r w:rsidR="00846FDC" w:rsidRPr="0030035F">
        <w:rPr>
          <w:rFonts w:ascii="Times New Roman" w:hAnsi="Times New Roman" w:cs="Times New Roman"/>
          <w:iCs/>
          <w:color w:val="212121"/>
          <w:lang w:val="bg-BG"/>
        </w:rPr>
        <w:t xml:space="preserve"> </w:t>
      </w:r>
      <w:r w:rsidR="008759E0" w:rsidRPr="0030035F">
        <w:rPr>
          <w:rFonts w:ascii="Times New Roman" w:hAnsi="Times New Roman" w:cs="Times New Roman"/>
          <w:iCs/>
          <w:color w:val="212121"/>
          <w:lang w:val="bg-BG"/>
        </w:rPr>
        <w:t>лектор</w:t>
      </w:r>
      <w:r w:rsidRPr="0030035F">
        <w:rPr>
          <w:rFonts w:ascii="Times New Roman" w:hAnsi="Times New Roman" w:cs="Times New Roman"/>
          <w:iCs/>
          <w:color w:val="212121"/>
          <w:lang w:val="bg-BG"/>
        </w:rPr>
        <w:t xml:space="preserve"> </w:t>
      </w:r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 xml:space="preserve">проф. </w:t>
      </w:r>
      <w:r w:rsidRPr="0030035F">
        <w:rPr>
          <w:rFonts w:ascii="Times New Roman" w:hAnsi="Times New Roman" w:cs="Times New Roman"/>
          <w:b/>
          <w:iCs/>
          <w:color w:val="212121"/>
          <w:lang w:val="bg-BG"/>
        </w:rPr>
        <w:t xml:space="preserve">д-р </w:t>
      </w:r>
      <w:proofErr w:type="spellStart"/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>Кр</w:t>
      </w:r>
      <w:proofErr w:type="spellEnd"/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 xml:space="preserve">. </w:t>
      </w:r>
      <w:proofErr w:type="spellStart"/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>Лещаков</w:t>
      </w:r>
      <w:proofErr w:type="spellEnd"/>
    </w:p>
    <w:p w14:paraId="5DF1565D" w14:textId="7FE7BC67" w:rsidR="00846FDC" w:rsidRPr="0030035F" w:rsidRDefault="008759E0" w:rsidP="007E649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C6580" w:rsidRPr="0030035F">
        <w:rPr>
          <w:rFonts w:ascii="Times New Roman" w:hAnsi="Times New Roman" w:cs="Times New Roman"/>
          <w:sz w:val="24"/>
          <w:szCs w:val="24"/>
          <w:lang w:val="bg-BG"/>
        </w:rPr>
        <w:t>Археология на профанното” и „Археология на сакралното” в Праисторията,</w:t>
      </w:r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лектор</w:t>
      </w:r>
      <w:r w:rsidR="00DC6580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 xml:space="preserve">проф. </w:t>
      </w:r>
      <w:r w:rsidR="00DC6580" w:rsidRPr="0030035F">
        <w:rPr>
          <w:rFonts w:ascii="Times New Roman" w:hAnsi="Times New Roman" w:cs="Times New Roman"/>
          <w:b/>
          <w:iCs/>
          <w:color w:val="212121"/>
          <w:lang w:val="bg-BG"/>
        </w:rPr>
        <w:t xml:space="preserve">д-р </w:t>
      </w:r>
      <w:proofErr w:type="spellStart"/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>Кр</w:t>
      </w:r>
      <w:proofErr w:type="spellEnd"/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 xml:space="preserve">. </w:t>
      </w:r>
      <w:proofErr w:type="spellStart"/>
      <w:r w:rsidR="00846FDC" w:rsidRPr="0030035F">
        <w:rPr>
          <w:rFonts w:ascii="Times New Roman" w:hAnsi="Times New Roman" w:cs="Times New Roman"/>
          <w:b/>
          <w:iCs/>
          <w:color w:val="212121"/>
          <w:lang w:val="bg-BG"/>
        </w:rPr>
        <w:t>Лещаков</w:t>
      </w:r>
      <w:proofErr w:type="spellEnd"/>
    </w:p>
    <w:p w14:paraId="0E8B08AD" w14:textId="00F6769E" w:rsidR="006A462D" w:rsidRPr="0030035F" w:rsidRDefault="006A462D" w:rsidP="007E649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Новите предизвикателства през изследователите на Българското възраждане, лектор </w:t>
      </w:r>
      <w:r w:rsidRPr="0030035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проф. </w:t>
      </w:r>
      <w:r w:rsidR="007E6491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д-р </w:t>
      </w:r>
      <w:r w:rsidRPr="0030035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Пл. Митев</w:t>
      </w:r>
      <w:r w:rsidRPr="0030035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06D894FD" w14:textId="48F80E7D" w:rsidR="006A462D" w:rsidRPr="0030035F" w:rsidRDefault="006A462D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Спорове, дискусии и оценки за Новата българска история, лектор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проф. </w:t>
      </w:r>
      <w:r w:rsidR="008759E0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</w:t>
      </w:r>
      <w:r w:rsidR="007E6491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-</w:t>
      </w:r>
      <w:r w:rsidR="008759E0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В. Янчев.</w:t>
      </w: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DD873F8" w14:textId="5B287A72" w:rsidR="006A462D" w:rsidRPr="0030035F" w:rsidRDefault="006A462D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Балканските измерения на българската външна политика през Студената война, лектор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проф. </w:t>
      </w:r>
      <w:r w:rsidR="007E6491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д-р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Е. Калинова.</w:t>
      </w:r>
    </w:p>
    <w:p w14:paraId="33E5C491" w14:textId="613BCCEE" w:rsidR="006A462D" w:rsidRPr="0030035F" w:rsidRDefault="006A462D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Природните фактори в живота на българското възрожденско общество, лектор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проф. </w:t>
      </w:r>
      <w:r w:rsidR="007E6491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д-р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Н. Манолова</w:t>
      </w: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10B2AF7E" w14:textId="77777777" w:rsidR="006A462D" w:rsidRPr="0030035F" w:rsidRDefault="006A462D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Външнополитически фактори в историята на средновековна България,  лектор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доц. </w:t>
      </w:r>
      <w:r w:rsidR="008759E0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д-р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Г. Николов</w:t>
      </w: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2032CD2" w14:textId="5C3F83AB" w:rsidR="006A462D" w:rsidRPr="0030035F" w:rsidRDefault="006A462D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Българските евреи в политическия, икономическия и културния живот на България – 1939-1989 г., лектор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доц. </w:t>
      </w:r>
      <w:r w:rsidR="008759E0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д-р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Румяна Маринова-</w:t>
      </w:r>
      <w:proofErr w:type="spellStart"/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Христиди</w:t>
      </w:r>
      <w:proofErr w:type="spellEnd"/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3EDB4909" w14:textId="77777777" w:rsidR="006A462D" w:rsidRPr="0030035F" w:rsidRDefault="006A462D" w:rsidP="007E6491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Образование и идеология в социалистическа България, лектор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доц. </w:t>
      </w:r>
      <w:r w:rsidR="008759E0"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д-р </w:t>
      </w:r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Румяна Маринова-</w:t>
      </w:r>
      <w:proofErr w:type="spellStart"/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Христиди</w:t>
      </w:r>
      <w:proofErr w:type="spellEnd"/>
      <w:r w:rsidRPr="0030035F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3D9E2138" w14:textId="47D0361F" w:rsidR="00B114E9" w:rsidRPr="0030035F" w:rsidRDefault="00B114E9" w:rsidP="007E649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30035F">
        <w:rPr>
          <w:color w:val="000000"/>
        </w:rPr>
        <w:lastRenderedPageBreak/>
        <w:t xml:space="preserve">Дипломация и право в Югоизточна Европа, ХVI-XVIII в., лектор </w:t>
      </w:r>
      <w:r w:rsidRPr="0030035F">
        <w:rPr>
          <w:b/>
          <w:color w:val="000000"/>
        </w:rPr>
        <w:t xml:space="preserve">доц. д-р Мария </w:t>
      </w:r>
      <w:proofErr w:type="spellStart"/>
      <w:r w:rsidRPr="0030035F">
        <w:rPr>
          <w:b/>
          <w:color w:val="000000"/>
        </w:rPr>
        <w:t>Баръмова</w:t>
      </w:r>
      <w:proofErr w:type="spellEnd"/>
    </w:p>
    <w:p w14:paraId="57B8096B" w14:textId="19E397D4" w:rsidR="00B114E9" w:rsidRPr="0030035F" w:rsidRDefault="00B114E9" w:rsidP="007E649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0035F">
        <w:rPr>
          <w:color w:val="000000"/>
        </w:rPr>
        <w:t xml:space="preserve">Етническо развитие на Македония през ХХ в.,  лектор </w:t>
      </w:r>
      <w:r w:rsidRPr="0030035F">
        <w:rPr>
          <w:b/>
          <w:color w:val="000000"/>
        </w:rPr>
        <w:t xml:space="preserve">доц. д-р Наум </w:t>
      </w:r>
      <w:proofErr w:type="spellStart"/>
      <w:r w:rsidRPr="0030035F">
        <w:rPr>
          <w:b/>
          <w:color w:val="000000"/>
        </w:rPr>
        <w:t>Кайчев</w:t>
      </w:r>
      <w:proofErr w:type="spellEnd"/>
    </w:p>
    <w:p w14:paraId="33A6BF2B" w14:textId="64212B31" w:rsidR="00B114E9" w:rsidRPr="0030035F" w:rsidRDefault="00B114E9" w:rsidP="007E649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30035F">
        <w:rPr>
          <w:color w:val="000000"/>
        </w:rPr>
        <w:t xml:space="preserve">Международни отношения на Балканите в края на ХІХ – началото на ХХ в., лектор </w:t>
      </w:r>
      <w:r w:rsidRPr="0030035F">
        <w:rPr>
          <w:b/>
          <w:color w:val="000000"/>
        </w:rPr>
        <w:t>чл. кор. проф. дин Иван Илчев</w:t>
      </w:r>
    </w:p>
    <w:p w14:paraId="7814F7D4" w14:textId="1ECA7A95" w:rsidR="00B114E9" w:rsidRPr="0030035F" w:rsidRDefault="00B114E9" w:rsidP="007E649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30035F">
        <w:rPr>
          <w:color w:val="000000"/>
        </w:rPr>
        <w:t xml:space="preserve">Хабсбургите и Югоизточна Европа, 1683-1878 г., лектор </w:t>
      </w:r>
      <w:r w:rsidRPr="0030035F">
        <w:rPr>
          <w:b/>
          <w:color w:val="000000"/>
        </w:rPr>
        <w:t xml:space="preserve">проф. дин Иван </w:t>
      </w:r>
      <w:proofErr w:type="spellStart"/>
      <w:r w:rsidRPr="0030035F">
        <w:rPr>
          <w:b/>
          <w:color w:val="000000"/>
        </w:rPr>
        <w:t>Първев</w:t>
      </w:r>
      <w:proofErr w:type="spellEnd"/>
    </w:p>
    <w:p w14:paraId="2BC3B1F4" w14:textId="753E54DE" w:rsidR="00B114E9" w:rsidRPr="0030035F" w:rsidRDefault="00B114E9" w:rsidP="007E649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0035F">
        <w:rPr>
          <w:color w:val="000000"/>
        </w:rPr>
        <w:t xml:space="preserve">Османското завладяване на България. Фактология, спорни въпроси и изводи, лектор </w:t>
      </w:r>
      <w:r w:rsidRPr="0030035F">
        <w:rPr>
          <w:b/>
          <w:color w:val="000000"/>
        </w:rPr>
        <w:t xml:space="preserve">проф. дин Христо </w:t>
      </w:r>
      <w:proofErr w:type="spellStart"/>
      <w:r w:rsidRPr="0030035F">
        <w:rPr>
          <w:b/>
          <w:color w:val="000000"/>
        </w:rPr>
        <w:t>Матанов</w:t>
      </w:r>
      <w:proofErr w:type="spellEnd"/>
    </w:p>
    <w:p w14:paraId="6BE0A601" w14:textId="77777777" w:rsidR="007E6491" w:rsidRPr="0030035F" w:rsidRDefault="006A462D" w:rsidP="007E64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Институционалният анализ в архивните изследователски програми</w:t>
      </w:r>
      <w:r w:rsidR="008759E0" w:rsidRPr="0030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8759E0" w:rsidRPr="00300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 xml:space="preserve">проф. д-р Анна </w:t>
      </w:r>
      <w:proofErr w:type="spellStart"/>
      <w:r w:rsidR="008759E0" w:rsidRPr="003003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bg-BG"/>
        </w:rPr>
        <w:t>Кочанкова</w:t>
      </w:r>
      <w:bookmarkStart w:id="0" w:name="_Hlk66826846"/>
      <w:proofErr w:type="spellEnd"/>
    </w:p>
    <w:p w14:paraId="3597ED13" w14:textId="6B626D70" w:rsidR="000E7BCB" w:rsidRPr="0030035F" w:rsidRDefault="00B114E9" w:rsidP="007E64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Херодот, Тукидид, </w:t>
      </w:r>
      <w:proofErr w:type="spellStart"/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>Ксенофонт</w:t>
      </w:r>
      <w:proofErr w:type="spellEnd"/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как се пише /антична/ история, </w:t>
      </w:r>
      <w:r w:rsidR="000E7BCB"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лектор </w:t>
      </w:r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доц. д-р Юлия Цветкова</w:t>
      </w:r>
    </w:p>
    <w:p w14:paraId="37E94726" w14:textId="2BD95F7C" w:rsidR="007E6491" w:rsidRPr="0030035F" w:rsidRDefault="00B114E9" w:rsidP="007E64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Вербални и визуални текстове на античността: прочит / интерпретация през погледа на ХХI век, </w:t>
      </w:r>
      <w:r w:rsidR="000E7BCB"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лектор </w:t>
      </w:r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дин Диляна Ботева-Боянова</w:t>
      </w:r>
    </w:p>
    <w:p w14:paraId="566DEC6A" w14:textId="39E16DF4" w:rsidR="007E6491" w:rsidRPr="0030035F" w:rsidRDefault="00B114E9" w:rsidP="007E64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Балканите през погледа на западни пътешественици от 14-15 век, </w:t>
      </w:r>
      <w:r w:rsidR="000E7BCB"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лектор </w:t>
      </w:r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д-р Ивайла Попова</w:t>
      </w:r>
    </w:p>
    <w:p w14:paraId="4660A508" w14:textId="357D1D38" w:rsidR="00563A91" w:rsidRPr="0030035F" w:rsidRDefault="00B114E9" w:rsidP="00B114E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Падането на Константинопол 1453 г. и Западът, </w:t>
      </w:r>
      <w:r w:rsidR="000E7BCB"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лектор </w:t>
      </w:r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д-р Ивайла Попова</w:t>
      </w:r>
    </w:p>
    <w:p w14:paraId="3AAA6679" w14:textId="268EEBD8" w:rsidR="00563A91" w:rsidRPr="0030035F" w:rsidRDefault="00B114E9" w:rsidP="00B114E9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Евреите в Средновековна латинска Европа: култура, религия, </w:t>
      </w:r>
      <w:r w:rsidR="000E7BCB"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лектор </w:t>
      </w:r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д-р Александър Николов</w:t>
      </w:r>
    </w:p>
    <w:p w14:paraId="078154DE" w14:textId="024E1979" w:rsidR="00B114E9" w:rsidRPr="0030035F" w:rsidRDefault="00B114E9" w:rsidP="007E649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Средновековна Източна-Централна Европа (Чехия, Полша, Унгария) източна граница на западния свят, </w:t>
      </w:r>
      <w:r w:rsidR="000E7BCB" w:rsidRPr="0030035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лектор </w:t>
      </w:r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проф. д-р </w:t>
      </w:r>
      <w:proofErr w:type="spellStart"/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Алескандър</w:t>
      </w:r>
      <w:proofErr w:type="spellEnd"/>
      <w:r w:rsidRPr="0030035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Николов</w:t>
      </w:r>
    </w:p>
    <w:p w14:paraId="5BB30BCF" w14:textId="224279BE" w:rsidR="000E7BCB" w:rsidRPr="0030035F" w:rsidRDefault="000E7BCB" w:rsidP="000E7BC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Съветско-американски отношения до началото на Студената война, лектор</w:t>
      </w:r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доц. д-р Александър </w:t>
      </w:r>
      <w:proofErr w:type="spellStart"/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>Сивилов</w:t>
      </w:r>
      <w:proofErr w:type="spellEnd"/>
    </w:p>
    <w:p w14:paraId="63A51674" w14:textId="2E65D124" w:rsidR="000E7BCB" w:rsidRPr="0030035F" w:rsidRDefault="000E7BCB" w:rsidP="000E7BC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Навлизане и развитие на левите идеологии в </w:t>
      </w:r>
      <w:proofErr w:type="spellStart"/>
      <w:r w:rsidRPr="0030035F">
        <w:rPr>
          <w:rFonts w:ascii="Times New Roman" w:hAnsi="Times New Roman" w:cs="Times New Roman"/>
          <w:sz w:val="24"/>
          <w:szCs w:val="24"/>
          <w:lang w:val="bg-BG"/>
        </w:rPr>
        <w:t>Америките</w:t>
      </w:r>
      <w:proofErr w:type="spellEnd"/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 лектор </w:t>
      </w:r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доц. д-р Александър </w:t>
      </w:r>
      <w:proofErr w:type="spellStart"/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>Сивилов</w:t>
      </w:r>
      <w:proofErr w:type="spellEnd"/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DD6F54B" w14:textId="0F285875" w:rsidR="000E7BCB" w:rsidRPr="0030035F" w:rsidRDefault="000E7BCB" w:rsidP="000E7BCB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Съвременна история – периодизация, проблеми и тематични аспекти, лектор </w:t>
      </w:r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>доц. д-р Гергана Алексиева</w:t>
      </w:r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A8D4A96" w14:textId="19D643A4" w:rsidR="000E7BCB" w:rsidRPr="0030035F" w:rsidRDefault="000E7BCB" w:rsidP="007E6491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Десните диктатури в Латинска Америка през ХХ век, лектор </w:t>
      </w:r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t>доц. д-р Гергана Алексиева</w:t>
      </w:r>
    </w:p>
    <w:p w14:paraId="4EA50099" w14:textId="0BC476A5" w:rsidR="007E6491" w:rsidRPr="0030035F" w:rsidRDefault="007E6491" w:rsidP="007E64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/>
        </w:rPr>
      </w:pPr>
      <w:r w:rsidRPr="00300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DE"/>
        </w:rPr>
        <w:t>Архиви и архивни изследвания</w:t>
      </w:r>
      <w:r w:rsidRPr="00300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, лектор </w:t>
      </w:r>
      <w:r w:rsidRPr="003003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DE"/>
        </w:rPr>
        <w:t>проф. д-р А. Кочанкова</w:t>
      </w:r>
    </w:p>
    <w:p w14:paraId="589C0BD5" w14:textId="5E24FE82" w:rsidR="007E6491" w:rsidRPr="0030035F" w:rsidRDefault="007E6491" w:rsidP="007E649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E"/>
        </w:rPr>
      </w:pPr>
      <w:r w:rsidRPr="00300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DE"/>
        </w:rPr>
        <w:t>Смъртта на българските владетели през Средновековието</w:t>
      </w:r>
      <w:r w:rsidRPr="00300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, лектор </w:t>
      </w:r>
      <w:r w:rsidRPr="00300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DE"/>
        </w:rPr>
        <w:t>доц. д-р Г. Николов</w:t>
      </w:r>
    </w:p>
    <w:p w14:paraId="4BEDBAD3" w14:textId="77777777" w:rsidR="007E6491" w:rsidRPr="0030035F" w:rsidRDefault="007E6491" w:rsidP="007E6491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9733E92" w14:textId="77777777" w:rsidR="000E7BCB" w:rsidRPr="0030035F" w:rsidRDefault="000E7BCB" w:rsidP="000E7BCB">
      <w:pPr>
        <w:spacing w:after="120"/>
        <w:rPr>
          <w:rFonts w:ascii="Times New Roman" w:hAnsi="Times New Roman" w:cs="Times New Roman"/>
          <w:sz w:val="24"/>
          <w:szCs w:val="24"/>
          <w:lang w:val="bg-BG"/>
        </w:rPr>
      </w:pPr>
    </w:p>
    <w:p w14:paraId="35345E53" w14:textId="77777777" w:rsidR="000E7BCB" w:rsidRPr="0030035F" w:rsidRDefault="000E7BCB" w:rsidP="000E7BC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5137696" w14:textId="77777777" w:rsidR="006A462D" w:rsidRPr="0030035F" w:rsidRDefault="006A462D" w:rsidP="000E7BC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Пр</w:t>
      </w:r>
      <w:bookmarkEnd w:id="0"/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>офесионално направление 3. 1. Социология, антропология и науки за културата</w:t>
      </w:r>
    </w:p>
    <w:p w14:paraId="46B92991" w14:textId="77777777" w:rsidR="006A462D" w:rsidRPr="0030035F" w:rsidRDefault="006A462D" w:rsidP="007E64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Етнопсихология  на образователното взаимодействие</w:t>
      </w:r>
      <w:r w:rsidR="00B114E9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лектор </w:t>
      </w:r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д-р Ирина Колева </w:t>
      </w:r>
      <w:proofErr w:type="spellStart"/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>Колева</w:t>
      </w:r>
      <w:proofErr w:type="spellEnd"/>
    </w:p>
    <w:p w14:paraId="487C67AF" w14:textId="77777777" w:rsidR="006A462D" w:rsidRPr="0030035F" w:rsidRDefault="006A462D" w:rsidP="007E64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0035F">
        <w:rPr>
          <w:rFonts w:ascii="Times New Roman" w:hAnsi="Times New Roman" w:cs="Times New Roman"/>
          <w:sz w:val="24"/>
          <w:szCs w:val="24"/>
          <w:lang w:val="bg-BG"/>
        </w:rPr>
        <w:t>Етнопсихологопедагогика</w:t>
      </w:r>
      <w:proofErr w:type="spellEnd"/>
      <w:r w:rsidR="00B114E9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лектор </w:t>
      </w:r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>проф. д-р Ирина Колева</w:t>
      </w:r>
      <w:bookmarkStart w:id="1" w:name="_Hlk66826972"/>
    </w:p>
    <w:bookmarkEnd w:id="1"/>
    <w:p w14:paraId="67A26D67" w14:textId="77777777" w:rsidR="006A462D" w:rsidRPr="0030035F" w:rsidRDefault="006A462D" w:rsidP="007E64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Градската култура по българските земи в модерната епоха</w:t>
      </w:r>
      <w:r w:rsidR="00B114E9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лектор </w:t>
      </w:r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>доц. д-р Мира Маркова</w:t>
      </w:r>
    </w:p>
    <w:p w14:paraId="5D4BF789" w14:textId="77777777" w:rsidR="006A462D" w:rsidRPr="0030035F" w:rsidRDefault="006A462D" w:rsidP="007E64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Ритуал, митология, вярвания</w:t>
      </w:r>
      <w:r w:rsidR="00B114E9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лектор </w:t>
      </w:r>
      <w:proofErr w:type="spellStart"/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>доц</w:t>
      </w:r>
      <w:proofErr w:type="spellEnd"/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д-р Мира Маркова</w:t>
      </w:r>
      <w:bookmarkStart w:id="2" w:name="_Hlk66827108"/>
    </w:p>
    <w:p w14:paraId="46642AEB" w14:textId="77777777" w:rsidR="00B114E9" w:rsidRPr="0030035F" w:rsidRDefault="006A462D" w:rsidP="007E64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3" w:name="_Hlk66827045"/>
      <w:bookmarkEnd w:id="2"/>
      <w:r w:rsidRPr="0030035F">
        <w:rPr>
          <w:rFonts w:ascii="Times New Roman" w:hAnsi="Times New Roman" w:cs="Times New Roman"/>
          <w:sz w:val="24"/>
          <w:szCs w:val="24"/>
          <w:lang w:val="bg-BG"/>
        </w:rPr>
        <w:t>Подготовка и провеждане на кратко теренно изследване</w:t>
      </w:r>
      <w:r w:rsidR="00B114E9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лектор </w:t>
      </w:r>
      <w:r w:rsidR="00B114E9" w:rsidRPr="0030035F">
        <w:rPr>
          <w:rFonts w:ascii="Times New Roman" w:hAnsi="Times New Roman" w:cs="Times New Roman"/>
          <w:b/>
          <w:sz w:val="24"/>
          <w:szCs w:val="24"/>
          <w:lang w:val="bg-BG"/>
        </w:rPr>
        <w:t>доц. д-р Илия Илиев</w:t>
      </w:r>
    </w:p>
    <w:p w14:paraId="0BCF65A5" w14:textId="77777777" w:rsidR="006A462D" w:rsidRPr="0030035F" w:rsidRDefault="006A462D" w:rsidP="000E331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bookmarkEnd w:id="3"/>
    <w:p w14:paraId="12F1E578" w14:textId="78267A74" w:rsidR="0030035F" w:rsidRPr="0030035F" w:rsidRDefault="00BB1900" w:rsidP="0030035F">
      <w:pPr>
        <w:rPr>
          <w:rFonts w:ascii="Times New Roman" w:eastAsia="Times New Roman" w:hAnsi="Times New Roman" w:cs="Times New Roman"/>
          <w:sz w:val="24"/>
          <w:szCs w:val="24"/>
          <w:lang w:val="en-DE"/>
        </w:rPr>
      </w:pPr>
      <w:r w:rsidRPr="0030035F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осочените докторантски курсове </w:t>
      </w:r>
      <w:r w:rsidRPr="0030035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одобрени </w:t>
      </w:r>
      <w:r w:rsidRPr="0030035F">
        <w:rPr>
          <w:rFonts w:ascii="Times New Roman" w:hAnsi="Times New Roman" w:cs="Times New Roman"/>
          <w:sz w:val="24"/>
          <w:szCs w:val="24"/>
          <w:lang w:val="bg-BG"/>
        </w:rPr>
        <w:t>с решение на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Факултетния съвет на ИФ</w:t>
      </w:r>
      <w:r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 от 16. 03. 2021 г</w:t>
      </w:r>
      <w:r w:rsidR="000E331B" w:rsidRPr="0030035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E6491" w:rsidRPr="0030035F">
        <w:rPr>
          <w:rFonts w:ascii="Times New Roman" w:hAnsi="Times New Roman" w:cs="Times New Roman"/>
          <w:sz w:val="24"/>
          <w:szCs w:val="24"/>
          <w:lang w:val="bg-BG"/>
        </w:rPr>
        <w:t xml:space="preserve">, допълнени </w:t>
      </w:r>
      <w:r w:rsidR="0030035F" w:rsidRPr="0030035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DE"/>
        </w:rPr>
        <w:t>на ФС от 16.11. 2021 г.</w:t>
      </w:r>
    </w:p>
    <w:p w14:paraId="2E7B307A" w14:textId="64FCF7BF" w:rsidR="000E331B" w:rsidRPr="0030035F" w:rsidRDefault="000E331B" w:rsidP="000E331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0E331B" w:rsidRPr="0030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left="297" w:hanging="197"/>
      </w:pPr>
      <w:rPr>
        <w:rFonts w:ascii="Bookman Old Style" w:hAnsi="Bookman Old Style"/>
        <w:b w:val="0"/>
        <w:color w:val="212121"/>
        <w:spacing w:val="-5"/>
        <w:w w:val="99"/>
        <w:sz w:val="24"/>
      </w:rPr>
    </w:lvl>
    <w:lvl w:ilvl="1">
      <w:numFmt w:val="bullet"/>
      <w:lvlText w:val="•"/>
      <w:lvlJc w:val="left"/>
      <w:pPr>
        <w:ind w:left="1270" w:hanging="197"/>
      </w:pPr>
    </w:lvl>
    <w:lvl w:ilvl="2">
      <w:numFmt w:val="bullet"/>
      <w:lvlText w:val="•"/>
      <w:lvlJc w:val="left"/>
      <w:pPr>
        <w:ind w:left="2240" w:hanging="197"/>
      </w:pPr>
    </w:lvl>
    <w:lvl w:ilvl="3">
      <w:numFmt w:val="bullet"/>
      <w:lvlText w:val="•"/>
      <w:lvlJc w:val="left"/>
      <w:pPr>
        <w:ind w:left="3210" w:hanging="197"/>
      </w:pPr>
    </w:lvl>
    <w:lvl w:ilvl="4">
      <w:numFmt w:val="bullet"/>
      <w:lvlText w:val="•"/>
      <w:lvlJc w:val="left"/>
      <w:pPr>
        <w:ind w:left="4180" w:hanging="197"/>
      </w:pPr>
    </w:lvl>
    <w:lvl w:ilvl="5">
      <w:numFmt w:val="bullet"/>
      <w:lvlText w:val="•"/>
      <w:lvlJc w:val="left"/>
      <w:pPr>
        <w:ind w:left="5150" w:hanging="197"/>
      </w:pPr>
    </w:lvl>
    <w:lvl w:ilvl="6">
      <w:numFmt w:val="bullet"/>
      <w:lvlText w:val="•"/>
      <w:lvlJc w:val="left"/>
      <w:pPr>
        <w:ind w:left="6120" w:hanging="197"/>
      </w:pPr>
    </w:lvl>
    <w:lvl w:ilvl="7">
      <w:numFmt w:val="bullet"/>
      <w:lvlText w:val="•"/>
      <w:lvlJc w:val="left"/>
      <w:pPr>
        <w:ind w:left="7090" w:hanging="197"/>
      </w:pPr>
    </w:lvl>
    <w:lvl w:ilvl="8">
      <w:numFmt w:val="bullet"/>
      <w:lvlText w:val="•"/>
      <w:lvlJc w:val="left"/>
      <w:pPr>
        <w:ind w:left="8060" w:hanging="197"/>
      </w:pPr>
    </w:lvl>
  </w:abstractNum>
  <w:abstractNum w:abstractNumId="1" w15:restartNumberingAfterBreak="0">
    <w:nsid w:val="075865FA"/>
    <w:multiLevelType w:val="hybridMultilevel"/>
    <w:tmpl w:val="0E60B684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70FA2"/>
    <w:multiLevelType w:val="hybridMultilevel"/>
    <w:tmpl w:val="30860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6D9E"/>
    <w:multiLevelType w:val="hybridMultilevel"/>
    <w:tmpl w:val="F5E264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1CA1"/>
    <w:multiLevelType w:val="hybridMultilevel"/>
    <w:tmpl w:val="E926F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895"/>
    <w:multiLevelType w:val="hybridMultilevel"/>
    <w:tmpl w:val="805CD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310C"/>
    <w:multiLevelType w:val="hybridMultilevel"/>
    <w:tmpl w:val="941E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BB3"/>
    <w:multiLevelType w:val="hybridMultilevel"/>
    <w:tmpl w:val="F5E264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59B3"/>
    <w:multiLevelType w:val="hybridMultilevel"/>
    <w:tmpl w:val="2F4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400F1"/>
    <w:multiLevelType w:val="hybridMultilevel"/>
    <w:tmpl w:val="B1708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5721E"/>
    <w:multiLevelType w:val="hybridMultilevel"/>
    <w:tmpl w:val="54326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A4734"/>
    <w:multiLevelType w:val="hybridMultilevel"/>
    <w:tmpl w:val="709CA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B68F0"/>
    <w:multiLevelType w:val="hybridMultilevel"/>
    <w:tmpl w:val="2316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814C6"/>
    <w:multiLevelType w:val="hybridMultilevel"/>
    <w:tmpl w:val="35961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81349"/>
    <w:multiLevelType w:val="hybridMultilevel"/>
    <w:tmpl w:val="85463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97"/>
    <w:rsid w:val="000E331B"/>
    <w:rsid w:val="000E7BCB"/>
    <w:rsid w:val="0030035F"/>
    <w:rsid w:val="005172E1"/>
    <w:rsid w:val="00563A91"/>
    <w:rsid w:val="00670397"/>
    <w:rsid w:val="006A462D"/>
    <w:rsid w:val="007E6491"/>
    <w:rsid w:val="00846FDC"/>
    <w:rsid w:val="008759E0"/>
    <w:rsid w:val="00B114E9"/>
    <w:rsid w:val="00BB1900"/>
    <w:rsid w:val="00D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31D89"/>
  <w15:chartTrackingRefBased/>
  <w15:docId w15:val="{643CAD54-88DA-4D30-959C-31FF967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62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basedOn w:val="DefaultParagraphFont"/>
    <w:rsid w:val="007E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Maria Baramova</cp:lastModifiedBy>
  <cp:revision>6</cp:revision>
  <cp:lastPrinted>2021-03-11T18:36:00Z</cp:lastPrinted>
  <dcterms:created xsi:type="dcterms:W3CDTF">2021-03-16T11:08:00Z</dcterms:created>
  <dcterms:modified xsi:type="dcterms:W3CDTF">2021-11-29T07:50:00Z</dcterms:modified>
</cp:coreProperties>
</file>