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7BDB" w14:textId="77777777" w:rsidR="007C4FB4" w:rsidRPr="00271D56" w:rsidRDefault="007C4FB4" w:rsidP="007C4FB4">
      <w:pPr>
        <w:jc w:val="center"/>
        <w:rPr>
          <w:rFonts w:ascii="Times New Roman" w:hAnsi="Times New Roman" w:cs="Times New Roman"/>
          <w:b/>
          <w:bCs/>
          <w:smallCaps/>
          <w:lang w:val="bg-BG"/>
        </w:rPr>
      </w:pPr>
      <w:r w:rsidRPr="00271D56">
        <w:rPr>
          <w:rFonts w:ascii="Times New Roman" w:hAnsi="Times New Roman" w:cs="Times New Roman"/>
          <w:b/>
          <w:bCs/>
          <w:smallCaps/>
        </w:rPr>
        <w:t>К</w:t>
      </w:r>
      <w:proofErr w:type="spellStart"/>
      <w:r w:rsidRPr="00271D56">
        <w:rPr>
          <w:rFonts w:ascii="Times New Roman" w:hAnsi="Times New Roman" w:cs="Times New Roman"/>
          <w:b/>
          <w:bCs/>
          <w:smallCaps/>
          <w:lang w:val="bg-BG"/>
        </w:rPr>
        <w:t>ласиране</w:t>
      </w:r>
      <w:proofErr w:type="spellEnd"/>
      <w:r w:rsidRPr="00271D56">
        <w:rPr>
          <w:rFonts w:ascii="Times New Roman" w:hAnsi="Times New Roman" w:cs="Times New Roman"/>
          <w:b/>
          <w:bCs/>
          <w:smallCaps/>
          <w:lang w:val="bg-BG"/>
        </w:rPr>
        <w:t xml:space="preserve"> на кандидатурите по НП „Млади учени и постдокторанти – 2“ </w:t>
      </w:r>
    </w:p>
    <w:p w14:paraId="0D500D5A" w14:textId="3F8A886F" w:rsidR="007C4FB4" w:rsidRPr="00271D56" w:rsidRDefault="007C4FB4" w:rsidP="007C4FB4">
      <w:pPr>
        <w:jc w:val="center"/>
        <w:rPr>
          <w:rFonts w:ascii="Times New Roman" w:hAnsi="Times New Roman" w:cs="Times New Roman"/>
          <w:b/>
          <w:bCs/>
          <w:smallCaps/>
          <w:lang w:val="bg-BG"/>
        </w:rPr>
      </w:pPr>
      <w:r w:rsidRPr="00271D56">
        <w:rPr>
          <w:rFonts w:ascii="Times New Roman" w:hAnsi="Times New Roman" w:cs="Times New Roman"/>
          <w:b/>
          <w:bCs/>
          <w:smallCaps/>
          <w:lang w:val="bg-BG"/>
        </w:rPr>
        <w:t>към И</w:t>
      </w:r>
      <w:r w:rsidR="00271D56">
        <w:rPr>
          <w:rFonts w:ascii="Times New Roman" w:hAnsi="Times New Roman" w:cs="Times New Roman"/>
          <w:b/>
          <w:bCs/>
          <w:smallCaps/>
          <w:lang w:val="bg-BG"/>
        </w:rPr>
        <w:t xml:space="preserve">сторическия факултет </w:t>
      </w:r>
      <w:r w:rsidRPr="00271D56">
        <w:rPr>
          <w:rFonts w:ascii="Times New Roman" w:hAnsi="Times New Roman" w:cs="Times New Roman"/>
          <w:b/>
          <w:bCs/>
          <w:smallCaps/>
          <w:lang w:val="bg-BG"/>
        </w:rPr>
        <w:t>за 2022 г.</w:t>
      </w:r>
    </w:p>
    <w:p w14:paraId="0115FCF5" w14:textId="77777777" w:rsidR="007C4FB4" w:rsidRPr="00271D56" w:rsidRDefault="007C4FB4" w:rsidP="007C4FB4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5DAA124" w14:textId="0E3FED1D" w:rsidR="007C4FB4" w:rsidRPr="00271D56" w:rsidRDefault="000B26F1" w:rsidP="000B2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 „История и политика на османските Балкани през XV–XVI в.: теми, мрежи, идентичности“</w:t>
      </w:r>
      <w:r w:rsidR="007C4FB4" w:rsidRPr="00271D56">
        <w:rPr>
          <w:rFonts w:ascii="Times New Roman" w:hAnsi="Times New Roman" w:cs="Times New Roman"/>
          <w:sz w:val="24"/>
          <w:szCs w:val="24"/>
        </w:rPr>
        <w:t xml:space="preserve"> 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>84 т.</w:t>
      </w:r>
    </w:p>
    <w:p w14:paraId="4F64970E" w14:textId="19CEC6FC" w:rsidR="007C4FB4" w:rsidRPr="00271D56" w:rsidRDefault="000B26F1" w:rsidP="000B2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Проект: „Царски ритуали и култови празници в </w:t>
      </w:r>
      <w:proofErr w:type="spellStart"/>
      <w:r w:rsidRPr="00271D56">
        <w:rPr>
          <w:rFonts w:ascii="Times New Roman" w:hAnsi="Times New Roman" w:cs="Times New Roman"/>
          <w:sz w:val="24"/>
          <w:szCs w:val="24"/>
          <w:lang w:val="bg-BG"/>
        </w:rPr>
        <w:t>Новоасирийската</w:t>
      </w:r>
      <w:proofErr w:type="spellEnd"/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империя“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80 т. </w:t>
      </w:r>
    </w:p>
    <w:p w14:paraId="6103CEAC" w14:textId="7474876A" w:rsidR="007C4FB4" w:rsidRPr="00271D56" w:rsidRDefault="000B26F1" w:rsidP="008025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</w:t>
      </w: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025BC" w:rsidRPr="00271D56">
        <w:rPr>
          <w:rFonts w:ascii="Times New Roman" w:hAnsi="Times New Roman" w:cs="Times New Roman"/>
          <w:sz w:val="24"/>
          <w:szCs w:val="24"/>
          <w:lang w:val="bg-BG"/>
        </w:rPr>
        <w:t>„Висшето художествено образование в България в хватката на „Сталинизма“ (1948–1953)“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77 т. </w:t>
      </w:r>
    </w:p>
    <w:p w14:paraId="6A1C8D79" w14:textId="52C6716C" w:rsidR="007C4FB4" w:rsidRPr="00271D56" w:rsidRDefault="000B26F1" w:rsidP="00DC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</w:t>
      </w: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B82" w:rsidRPr="00271D56">
        <w:rPr>
          <w:rFonts w:ascii="Times New Roman" w:hAnsi="Times New Roman" w:cs="Times New Roman"/>
          <w:sz w:val="24"/>
          <w:szCs w:val="24"/>
          <w:lang w:val="bg-BG"/>
        </w:rPr>
        <w:t>„Накитите като извор за всекидневния живот в Средновековна България“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73 т. </w:t>
      </w:r>
    </w:p>
    <w:p w14:paraId="646C57DC" w14:textId="530E84E4" w:rsidR="007C4FB4" w:rsidRPr="00271D56" w:rsidRDefault="000B26F1" w:rsidP="000B2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</w:t>
      </w: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„Политиката на правителството на Жан Виденов за деблокиране на езиковия спор с Република Македония  (25 януари 1995 – 13 февруари 1997 г.)“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70 т. </w:t>
      </w:r>
    </w:p>
    <w:p w14:paraId="2B738B42" w14:textId="3B81608C" w:rsidR="007C4FB4" w:rsidRPr="00271D56" w:rsidRDefault="000B26F1" w:rsidP="000B2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</w:t>
      </w: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„Политики към историческата тема в българското книгоиздаване: Средата на 40-те - средата на 50-те години на ХХ в.“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70 т.</w:t>
      </w:r>
    </w:p>
    <w:p w14:paraId="0AB231E1" w14:textId="66180077" w:rsidR="007C4FB4" w:rsidRPr="00271D56" w:rsidRDefault="000B26F1" w:rsidP="00DC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</w:t>
      </w: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B82" w:rsidRPr="00271D56">
        <w:rPr>
          <w:rFonts w:ascii="Times New Roman" w:hAnsi="Times New Roman" w:cs="Times New Roman"/>
          <w:sz w:val="24"/>
          <w:szCs w:val="24"/>
          <w:lang w:val="bg-BG"/>
        </w:rPr>
        <w:t>„Култура по време на война. Художественият живот в България в периода 1914–1918 г.“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68 т. </w:t>
      </w:r>
    </w:p>
    <w:p w14:paraId="7130427A" w14:textId="5E11931D" w:rsidR="007C4FB4" w:rsidRPr="00271D56" w:rsidRDefault="000B26F1" w:rsidP="00DC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71D56">
        <w:rPr>
          <w:rFonts w:ascii="Times New Roman" w:hAnsi="Times New Roman" w:cs="Times New Roman"/>
          <w:sz w:val="24"/>
          <w:szCs w:val="24"/>
          <w:lang w:val="bg-BG"/>
        </w:rPr>
        <w:t>Проект:</w:t>
      </w:r>
      <w:r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6B82" w:rsidRPr="00271D56">
        <w:rPr>
          <w:rFonts w:ascii="Times New Roman" w:hAnsi="Times New Roman" w:cs="Times New Roman"/>
          <w:sz w:val="24"/>
          <w:szCs w:val="24"/>
          <w:lang w:val="bg-BG"/>
        </w:rPr>
        <w:t>„Магия и култ в тракийските некрополи от късната желязна епоха в района на Същинска Средна гора. Колективни находки от малки глинени предмети (анализ и идентификация)“</w:t>
      </w:r>
      <w:r w:rsidR="007C4FB4" w:rsidRPr="00271D56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7C4FB4" w:rsidRPr="00271D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67 т. </w:t>
      </w:r>
    </w:p>
    <w:p w14:paraId="6D7FC059" w14:textId="77777777" w:rsidR="00F408AA" w:rsidRPr="007C4FB4" w:rsidRDefault="00F408AA">
      <w:pPr>
        <w:rPr>
          <w:lang w:val="bg-BG"/>
        </w:rPr>
      </w:pPr>
      <w:bookmarkStart w:id="0" w:name="_GoBack"/>
      <w:bookmarkEnd w:id="0"/>
    </w:p>
    <w:sectPr w:rsidR="00F408AA" w:rsidRPr="007C4FB4" w:rsidSect="00271D56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22E64"/>
    <w:multiLevelType w:val="hybridMultilevel"/>
    <w:tmpl w:val="AF86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B4"/>
    <w:rsid w:val="000B26F1"/>
    <w:rsid w:val="001B5EB1"/>
    <w:rsid w:val="00271D56"/>
    <w:rsid w:val="00665EB6"/>
    <w:rsid w:val="007C4FB4"/>
    <w:rsid w:val="008025BC"/>
    <w:rsid w:val="00DC6B82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EAA8"/>
  <w15:chartTrackingRefBased/>
  <w15:docId w15:val="{F6EA8FF0-0691-FF44-A1E2-F70E06D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FB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Baramova</dc:creator>
  <cp:keywords/>
  <dc:description/>
  <cp:lastModifiedBy>Maria</cp:lastModifiedBy>
  <cp:revision>5</cp:revision>
  <dcterms:created xsi:type="dcterms:W3CDTF">2022-10-03T03:29:00Z</dcterms:created>
  <dcterms:modified xsi:type="dcterms:W3CDTF">2022-10-13T15:27:00Z</dcterms:modified>
</cp:coreProperties>
</file>